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0E10" w14:textId="77777777" w:rsidR="00777F30" w:rsidRDefault="00777F3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Ausschreibungstext</w:t>
      </w:r>
    </w:p>
    <w:p w14:paraId="0DD46C5C" w14:textId="77777777" w:rsidR="00777F30" w:rsidRDefault="00777F30">
      <w:pPr>
        <w:pStyle w:val="Text"/>
        <w:rPr>
          <w:rFonts w:ascii="Arial" w:hAnsi="Arial"/>
          <w:b/>
        </w:rPr>
      </w:pPr>
    </w:p>
    <w:p w14:paraId="294DB228" w14:textId="77777777" w:rsidR="00777F30" w:rsidRDefault="00777F30">
      <w:pPr>
        <w:pStyle w:val="Text"/>
        <w:rPr>
          <w:rFonts w:ascii="Arial" w:hAnsi="Arial"/>
          <w:b/>
        </w:rPr>
      </w:pPr>
    </w:p>
    <w:p w14:paraId="24B86CDE" w14:textId="77777777" w:rsidR="00777F30" w:rsidRDefault="00120724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</w:rPr>
        <w:pict w14:anchorId="4F73A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374.65pt;margin-top:-90.5pt;width:143.95pt;height:101.85pt;z-index:251657728">
            <v:imagedata r:id="rId5" o:title="LITHON_orange"/>
          </v:shape>
        </w:pict>
      </w:r>
    </w:p>
    <w:p w14:paraId="52354D4D" w14:textId="77777777" w:rsidR="00E333D1" w:rsidRDefault="001D18AF" w:rsidP="00E333D1">
      <w:pPr>
        <w:pStyle w:val="Text"/>
        <w:spacing w:line="360" w:lineRule="auto"/>
        <w:rPr>
          <w:rFonts w:ascii="Arial" w:hAnsi="Arial"/>
          <w:b/>
          <w:sz w:val="28"/>
        </w:rPr>
      </w:pPr>
      <w:r>
        <w:rPr>
          <w:rFonts w:ascii="Arial" w:hAnsi="Arial"/>
          <w:b/>
          <w:color w:val="FF6600"/>
          <w:sz w:val="28"/>
        </w:rPr>
        <w:t>U</w:t>
      </w:r>
      <w:r w:rsidR="00873F41">
        <w:rPr>
          <w:rFonts w:ascii="Arial" w:hAnsi="Arial"/>
          <w:b/>
          <w:color w:val="FF6600"/>
          <w:sz w:val="28"/>
        </w:rPr>
        <w:t>-</w:t>
      </w:r>
      <w:r w:rsidR="006A093D">
        <w:rPr>
          <w:rFonts w:ascii="Arial" w:hAnsi="Arial"/>
          <w:b/>
          <w:color w:val="FF6600"/>
          <w:sz w:val="28"/>
        </w:rPr>
        <w:t>Steine</w:t>
      </w:r>
      <w:r w:rsidR="00873F41">
        <w:rPr>
          <w:rFonts w:ascii="Arial" w:hAnsi="Arial"/>
          <w:b/>
          <w:color w:val="FF6600"/>
          <w:sz w:val="28"/>
        </w:rPr>
        <w:t xml:space="preserve"> (</w:t>
      </w:r>
      <w:proofErr w:type="gramStart"/>
      <w:r w:rsidR="006A093D">
        <w:rPr>
          <w:rFonts w:ascii="Arial" w:hAnsi="Arial"/>
          <w:b/>
          <w:color w:val="FF6600"/>
          <w:sz w:val="28"/>
        </w:rPr>
        <w:t>unbewehrt</w:t>
      </w:r>
      <w:r w:rsidR="00404F0B">
        <w:rPr>
          <w:rFonts w:ascii="Arial" w:hAnsi="Arial"/>
          <w:b/>
          <w:color w:val="FF6600"/>
          <w:sz w:val="28"/>
        </w:rPr>
        <w:t xml:space="preserve">) </w:t>
      </w:r>
      <w:r w:rsidR="00777F30">
        <w:rPr>
          <w:rFonts w:ascii="Arial" w:hAnsi="Arial"/>
          <w:b/>
          <w:sz w:val="28"/>
        </w:rPr>
        <w:t xml:space="preserve"> nach</w:t>
      </w:r>
      <w:proofErr w:type="gramEnd"/>
      <w:r w:rsidR="00777F30">
        <w:rPr>
          <w:rFonts w:ascii="Arial" w:hAnsi="Arial"/>
          <w:b/>
          <w:sz w:val="28"/>
        </w:rPr>
        <w:t xml:space="preserve"> </w:t>
      </w:r>
      <w:r w:rsidR="00E333D1">
        <w:rPr>
          <w:rFonts w:ascii="Arial" w:hAnsi="Arial"/>
          <w:b/>
          <w:sz w:val="28"/>
        </w:rPr>
        <w:t xml:space="preserve">DIN </w:t>
      </w:r>
      <w:r w:rsidR="006636FE">
        <w:rPr>
          <w:rFonts w:ascii="Arial" w:hAnsi="Arial"/>
          <w:b/>
          <w:sz w:val="28"/>
        </w:rPr>
        <w:t xml:space="preserve">EN </w:t>
      </w:r>
      <w:r w:rsidR="00E333D1">
        <w:rPr>
          <w:rFonts w:ascii="Arial" w:hAnsi="Arial"/>
          <w:b/>
          <w:sz w:val="28"/>
        </w:rPr>
        <w:t>1</w:t>
      </w:r>
      <w:r w:rsidR="006636FE">
        <w:rPr>
          <w:rFonts w:ascii="Arial" w:hAnsi="Arial"/>
          <w:b/>
          <w:sz w:val="28"/>
        </w:rPr>
        <w:t>3198</w:t>
      </w:r>
    </w:p>
    <w:p w14:paraId="61E355D7" w14:textId="77777777" w:rsidR="00777F30" w:rsidRDefault="00777F30" w:rsidP="00404F0B">
      <w:pPr>
        <w:pStyle w:val="Text"/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69611542" w14:textId="77777777" w:rsidR="00777F30" w:rsidRDefault="00777F30">
      <w:pPr>
        <w:pStyle w:val="Text"/>
        <w:rPr>
          <w:rFonts w:ascii="Arial" w:hAnsi="Arial"/>
          <w:b/>
          <w:bCs/>
          <w:sz w:val="22"/>
        </w:rPr>
      </w:pPr>
    </w:p>
    <w:p w14:paraId="4C79845B" w14:textId="77777777" w:rsidR="00B732E6" w:rsidRDefault="00237B9E" w:rsidP="00B732E6">
      <w:pPr>
        <w:pStyle w:val="Text"/>
        <w:ind w:firstLine="3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 w:rsidR="001D18AF">
        <w:rPr>
          <w:rFonts w:ascii="Arial" w:hAnsi="Arial"/>
          <w:sz w:val="22"/>
        </w:rPr>
        <w:t>U-Steine</w:t>
      </w:r>
      <w:r>
        <w:rPr>
          <w:rFonts w:ascii="Arial" w:hAnsi="Arial"/>
          <w:sz w:val="22"/>
        </w:rPr>
        <w:t xml:space="preserve"> nach DIN </w:t>
      </w:r>
      <w:r w:rsidR="006A093D">
        <w:rPr>
          <w:rFonts w:ascii="Arial" w:hAnsi="Arial"/>
          <w:sz w:val="22"/>
        </w:rPr>
        <w:t>EN 13198.</w:t>
      </w:r>
      <w:r w:rsidR="00B732E6" w:rsidRPr="00B732E6">
        <w:rPr>
          <w:rFonts w:ascii="Arial" w:hAnsi="Arial"/>
          <w:sz w:val="22"/>
        </w:rPr>
        <w:t xml:space="preserve"> </w:t>
      </w:r>
    </w:p>
    <w:p w14:paraId="6CD768CE" w14:textId="77777777" w:rsidR="00B732E6" w:rsidRDefault="00B732E6" w:rsidP="00B732E6">
      <w:pPr>
        <w:pStyle w:val="Text"/>
        <w:ind w:firstLine="3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Für die Maßtoleranzen des fertigen Bauwerks wird die DIN 18202 vertraglich vereinbart.  </w:t>
      </w:r>
    </w:p>
    <w:p w14:paraId="292978B3" w14:textId="77777777" w:rsidR="0091588F" w:rsidRDefault="0091588F" w:rsidP="0091588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70831D6" w14:textId="77777777" w:rsidR="0091588F" w:rsidRDefault="0091588F" w:rsidP="0091588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06CAB2B" w14:textId="19682107" w:rsidR="0091588F" w:rsidRDefault="0091588F" w:rsidP="009158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</w:t>
      </w:r>
      <w:r w:rsidR="00120724">
        <w:rPr>
          <w:rFonts w:ascii="Arial" w:hAnsi="Arial"/>
          <w:sz w:val="22"/>
        </w:rPr>
        <w:t>umweltfreundliche</w:t>
      </w:r>
      <w:r>
        <w:rPr>
          <w:rFonts w:ascii="Arial" w:hAnsi="Arial"/>
          <w:sz w:val="22"/>
        </w:rPr>
        <w:t xml:space="preserve"> Produktion von Betonwaren inkl. einer Auditierung der Lieferketten nach. </w:t>
      </w:r>
    </w:p>
    <w:p w14:paraId="73EF74F2" w14:textId="77777777" w:rsidR="0091588F" w:rsidRDefault="0091588F" w:rsidP="0091588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784602" w14:textId="77777777" w:rsidR="0091588F" w:rsidRDefault="0091588F" w:rsidP="00B732E6">
      <w:pPr>
        <w:pStyle w:val="Text"/>
        <w:ind w:firstLine="3"/>
        <w:rPr>
          <w:rFonts w:ascii="Arial" w:hAnsi="Arial"/>
          <w:sz w:val="22"/>
        </w:rPr>
      </w:pPr>
    </w:p>
    <w:p w14:paraId="0D3B536C" w14:textId="31EC5C7E" w:rsidR="001D18AF" w:rsidRDefault="00B732E6" w:rsidP="0091588F">
      <w:pPr>
        <w:pStyle w:val="Text"/>
        <w:ind w:firstLine="3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  <w:r w:rsidR="006A093D">
        <w:rPr>
          <w:rFonts w:ascii="Arial" w:hAnsi="Arial"/>
          <w:sz w:val="22"/>
        </w:rPr>
        <w:tab/>
      </w:r>
      <w:r w:rsidR="006A093D">
        <w:rPr>
          <w:rFonts w:ascii="Arial" w:hAnsi="Arial"/>
          <w:sz w:val="22"/>
        </w:rPr>
        <w:tab/>
      </w:r>
      <w:r w:rsidR="006A093D">
        <w:rPr>
          <w:rFonts w:ascii="Arial" w:hAnsi="Arial"/>
          <w:sz w:val="22"/>
        </w:rPr>
        <w:tab/>
      </w:r>
      <w:r w:rsidR="001D18AF">
        <w:rPr>
          <w:rFonts w:ascii="Arial" w:hAnsi="Arial"/>
          <w:sz w:val="22"/>
        </w:rPr>
        <w:t xml:space="preserve">- Zementgehalt/m³ mindestens 250 kg </w:t>
      </w:r>
    </w:p>
    <w:p w14:paraId="37FC09F0" w14:textId="77777777" w:rsidR="001D18AF" w:rsidRDefault="001D18AF" w:rsidP="001D18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Erhöhter Frost- und Tausalzwiderstand mit einer </w:t>
      </w:r>
      <w:proofErr w:type="spellStart"/>
      <w:r>
        <w:rPr>
          <w:rFonts w:ascii="Arial" w:hAnsi="Arial"/>
          <w:sz w:val="22"/>
        </w:rPr>
        <w:t>Abwitterung</w:t>
      </w:r>
      <w:proofErr w:type="spellEnd"/>
      <w:r>
        <w:rPr>
          <w:rFonts w:ascii="Arial" w:hAnsi="Arial"/>
          <w:sz w:val="22"/>
        </w:rPr>
        <w:t xml:space="preserve"> von</w:t>
      </w:r>
    </w:p>
    <w:p w14:paraId="5B15FC66" w14:textId="77777777" w:rsidR="001D18AF" w:rsidRDefault="001D18AF" w:rsidP="001D18A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max. 0,4 kg/m² (Mittel) und 0,6 kg/m² (Einzel) im </w:t>
      </w:r>
      <w:proofErr w:type="spellStart"/>
      <w:r>
        <w:rPr>
          <w:rFonts w:ascii="Arial" w:hAnsi="Arial"/>
          <w:sz w:val="22"/>
        </w:rPr>
        <w:t>Slabtest</w:t>
      </w:r>
      <w:proofErr w:type="spellEnd"/>
      <w:r>
        <w:rPr>
          <w:rFonts w:ascii="Arial" w:hAnsi="Arial"/>
          <w:sz w:val="22"/>
        </w:rPr>
        <w:t xml:space="preserve">-Verfahren. </w:t>
      </w:r>
    </w:p>
    <w:p w14:paraId="7580C871" w14:textId="77777777" w:rsidR="001D18AF" w:rsidRDefault="001D18AF" w:rsidP="001D18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Biegezugfestigkeit &gt; 5,0 N/mm² </w:t>
      </w:r>
    </w:p>
    <w:p w14:paraId="68968CC3" w14:textId="77777777" w:rsidR="001D18AF" w:rsidRPr="00856155" w:rsidRDefault="001D18AF" w:rsidP="001D18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Statischer bauseits als Schwergewichtswand</w:t>
      </w:r>
    </w:p>
    <w:p w14:paraId="72A2FC77" w14:textId="77777777" w:rsidR="007F3DE6" w:rsidRDefault="007F3DE6" w:rsidP="001D18AF">
      <w:pPr>
        <w:pStyle w:val="Text"/>
        <w:rPr>
          <w:rFonts w:ascii="Arial" w:hAnsi="Arial"/>
          <w:sz w:val="22"/>
        </w:rPr>
      </w:pPr>
    </w:p>
    <w:p w14:paraId="71BC4316" w14:textId="77777777" w:rsidR="001E3D12" w:rsidRDefault="001D18AF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</w:t>
      </w:r>
      <w:r w:rsidR="007F3DE6">
        <w:rPr>
          <w:rFonts w:ascii="Arial" w:hAnsi="Arial"/>
          <w:b/>
          <w:sz w:val="22"/>
        </w:rPr>
        <w:t>-</w:t>
      </w:r>
      <w:r w:rsidR="006A093D">
        <w:rPr>
          <w:rFonts w:ascii="Arial" w:hAnsi="Arial"/>
          <w:b/>
          <w:sz w:val="22"/>
        </w:rPr>
        <w:t>Steine</w:t>
      </w:r>
      <w:r w:rsidR="007F3DE6">
        <w:rPr>
          <w:rFonts w:ascii="Arial" w:hAnsi="Arial"/>
          <w:b/>
          <w:sz w:val="22"/>
        </w:rPr>
        <w:t xml:space="preserve"> </w:t>
      </w:r>
    </w:p>
    <w:p w14:paraId="5E668585" w14:textId="77777777" w:rsidR="00CF7933" w:rsidRDefault="00CF7933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</w:rPr>
      </w:pPr>
    </w:p>
    <w:p w14:paraId="1E1D3A20" w14:textId="77777777" w:rsidR="007F3DE6" w:rsidRDefault="007F3DE6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Typ: </w:t>
      </w:r>
      <w:r>
        <w:rPr>
          <w:rFonts w:ascii="Arial" w:hAnsi="Arial"/>
          <w:sz w:val="22"/>
        </w:rPr>
        <w:tab/>
        <w:t xml:space="preserve">Länge: </w:t>
      </w:r>
      <w:r>
        <w:rPr>
          <w:rFonts w:ascii="Arial" w:hAnsi="Arial"/>
          <w:sz w:val="22"/>
        </w:rPr>
        <w:tab/>
        <w:t>_______</w:t>
      </w:r>
    </w:p>
    <w:p w14:paraId="624BAC4C" w14:textId="77777777" w:rsidR="007F3DE6" w:rsidRDefault="007F3DE6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Breite: </w:t>
      </w:r>
      <w:r>
        <w:rPr>
          <w:rFonts w:ascii="Arial" w:hAnsi="Arial"/>
          <w:sz w:val="22"/>
        </w:rPr>
        <w:tab/>
        <w:t>_______</w:t>
      </w:r>
    </w:p>
    <w:p w14:paraId="0C1DD52D" w14:textId="77777777" w:rsidR="007F3DE6" w:rsidRDefault="007F3DE6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Höhe:</w:t>
      </w:r>
      <w:r>
        <w:rPr>
          <w:rFonts w:ascii="Arial" w:hAnsi="Arial"/>
          <w:sz w:val="22"/>
        </w:rPr>
        <w:tab/>
        <w:t xml:space="preserve">_______  </w:t>
      </w:r>
    </w:p>
    <w:p w14:paraId="6F87D299" w14:textId="77777777" w:rsidR="001D18AF" w:rsidRDefault="001D18AF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</w:rPr>
      </w:pPr>
    </w:p>
    <w:p w14:paraId="48A71AB6" w14:textId="77777777" w:rsidR="001D18AF" w:rsidRPr="001D18AF" w:rsidRDefault="001D18AF" w:rsidP="007F3DE6">
      <w:pPr>
        <w:pStyle w:val="Text"/>
        <w:tabs>
          <w:tab w:val="left" w:pos="2127"/>
          <w:tab w:val="left" w:pos="3119"/>
        </w:tabs>
        <w:ind w:firstLine="3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Böschungswinkel geneigt zur </w:t>
      </w:r>
      <w:proofErr w:type="spellStart"/>
      <w:r>
        <w:rPr>
          <w:rFonts w:ascii="Arial" w:hAnsi="Arial"/>
          <w:sz w:val="22"/>
        </w:rPr>
        <w:t>Hinterfüllung</w:t>
      </w:r>
      <w:proofErr w:type="spellEnd"/>
      <w:r>
        <w:rPr>
          <w:rFonts w:ascii="Arial" w:hAnsi="Arial"/>
          <w:sz w:val="22"/>
        </w:rPr>
        <w:t xml:space="preserve">: </w:t>
      </w:r>
      <w:r w:rsidRPr="001D18AF">
        <w:rPr>
          <w:rFonts w:ascii="Arial" w:hAnsi="Arial"/>
          <w:sz w:val="22"/>
          <w:u w:val="single"/>
        </w:rPr>
        <w:t>15°</w:t>
      </w:r>
    </w:p>
    <w:p w14:paraId="4DB89DF2" w14:textId="77777777" w:rsidR="007F3DE6" w:rsidRDefault="007F3DE6" w:rsidP="007F3DE6">
      <w:pPr>
        <w:pStyle w:val="Text"/>
        <w:ind w:firstLine="3"/>
        <w:rPr>
          <w:rFonts w:ascii="Arial" w:hAnsi="Arial"/>
          <w:sz w:val="22"/>
        </w:rPr>
      </w:pPr>
    </w:p>
    <w:p w14:paraId="3E9020FC" w14:textId="77777777" w:rsidR="007F3DE6" w:rsidRDefault="007F3DE6" w:rsidP="007F3DE6">
      <w:p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Stk</w:t>
      </w:r>
      <w:proofErr w:type="spellEnd"/>
      <w:r>
        <w:rPr>
          <w:rFonts w:ascii="Arial" w:hAnsi="Arial"/>
          <w:sz w:val="22"/>
          <w:szCs w:val="22"/>
        </w:rPr>
        <w:t xml:space="preserve"> 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Einheitspreis €/</w:t>
      </w:r>
      <w:proofErr w:type="spellStart"/>
      <w:r>
        <w:rPr>
          <w:rFonts w:ascii="Arial" w:hAnsi="Arial"/>
          <w:sz w:val="22"/>
          <w:szCs w:val="22"/>
        </w:rPr>
        <w:t>Stk</w:t>
      </w:r>
      <w:proofErr w:type="spellEnd"/>
      <w:r>
        <w:rPr>
          <w:rFonts w:ascii="Arial" w:hAnsi="Arial"/>
          <w:sz w:val="22"/>
          <w:szCs w:val="22"/>
        </w:rPr>
        <w:t xml:space="preserve"> ________</w:t>
      </w:r>
      <w:r>
        <w:rPr>
          <w:rFonts w:ascii="Arial" w:hAnsi="Arial"/>
          <w:sz w:val="22"/>
          <w:szCs w:val="22"/>
        </w:rPr>
        <w:tab/>
        <w:t>Gesamtbetrag € _________</w:t>
      </w:r>
    </w:p>
    <w:p w14:paraId="3A4E35BE" w14:textId="77777777" w:rsidR="007F3DE6" w:rsidRDefault="007F3DE6" w:rsidP="007F3DE6">
      <w:pPr>
        <w:pStyle w:val="Text"/>
        <w:rPr>
          <w:rFonts w:ascii="Arial" w:hAnsi="Arial"/>
          <w:sz w:val="22"/>
          <w:szCs w:val="22"/>
        </w:rPr>
      </w:pPr>
    </w:p>
    <w:p w14:paraId="65709DD3" w14:textId="77777777" w:rsidR="00CF7933" w:rsidRPr="004520B6" w:rsidRDefault="00CF7933" w:rsidP="00CF7933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2C63A5C2" w14:textId="77777777" w:rsidR="00CF7933" w:rsidRDefault="00CF7933" w:rsidP="00CF7933">
      <w:pPr>
        <w:pStyle w:val="Text"/>
        <w:jc w:val="both"/>
        <w:rPr>
          <w:rFonts w:ascii="Arial" w:hAnsi="Arial"/>
          <w:color w:val="auto"/>
          <w:sz w:val="22"/>
        </w:rPr>
      </w:pPr>
    </w:p>
    <w:p w14:paraId="05DAD1DB" w14:textId="77777777" w:rsidR="00CF7933" w:rsidRDefault="00CF7933" w:rsidP="00CF793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Fundamentes aus einem Beton C </w:t>
      </w:r>
      <w:r w:rsidR="006A093D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>/</w:t>
      </w:r>
      <w:r w:rsidR="006A093D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5 mit unterseitiger Drainage. Als Gründungsebene (- 80 cm) muss </w:t>
      </w:r>
      <w:r w:rsidR="006A093D">
        <w:rPr>
          <w:rFonts w:ascii="Arial" w:hAnsi="Arial"/>
          <w:color w:val="auto"/>
          <w:sz w:val="22"/>
        </w:rPr>
        <w:t xml:space="preserve">eine Froschschutzschicht nach TL </w:t>
      </w:r>
      <w:proofErr w:type="spellStart"/>
      <w:r w:rsidR="006A093D">
        <w:rPr>
          <w:rFonts w:ascii="Arial" w:hAnsi="Arial"/>
          <w:color w:val="auto"/>
          <w:sz w:val="22"/>
        </w:rPr>
        <w:t>SoB</w:t>
      </w:r>
      <w:proofErr w:type="spellEnd"/>
      <w:r w:rsidR="006A093D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verwendet werden. Die Fundamentmaße sind abhängig </w:t>
      </w:r>
      <w:proofErr w:type="gramStart"/>
      <w:r>
        <w:rPr>
          <w:rFonts w:ascii="Arial" w:hAnsi="Arial"/>
          <w:color w:val="auto"/>
          <w:sz w:val="22"/>
        </w:rPr>
        <w:t>von den baulichen Situation</w:t>
      </w:r>
      <w:proofErr w:type="gramEnd"/>
      <w:r>
        <w:rPr>
          <w:rFonts w:ascii="Arial" w:hAnsi="Arial"/>
          <w:color w:val="auto"/>
          <w:sz w:val="22"/>
        </w:rPr>
        <w:t xml:space="preserve">. Das Fundament muss tragfähig sein. Die Höhen sind exakt nach Detailzeichnungen anzupassen – die Endhöhen sind zu berücksichtigen. </w:t>
      </w:r>
    </w:p>
    <w:p w14:paraId="36B171E3" w14:textId="77777777" w:rsidR="00CF7933" w:rsidRDefault="00CF7933" w:rsidP="00CF7933">
      <w:pPr>
        <w:pStyle w:val="Text"/>
        <w:jc w:val="both"/>
        <w:rPr>
          <w:rFonts w:ascii="Arial" w:hAnsi="Arial"/>
          <w:color w:val="auto"/>
          <w:sz w:val="22"/>
        </w:rPr>
      </w:pPr>
    </w:p>
    <w:p w14:paraId="506AD533" w14:textId="77777777" w:rsidR="00CF7933" w:rsidRDefault="00CF7933" w:rsidP="00CF7933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D81E729" w14:textId="77777777" w:rsidR="00CF7933" w:rsidRDefault="00CF7933" w:rsidP="00CF7933">
      <w:pPr>
        <w:pStyle w:val="Text"/>
        <w:jc w:val="both"/>
        <w:rPr>
          <w:rFonts w:ascii="Arial" w:hAnsi="Arial"/>
          <w:color w:val="auto"/>
          <w:sz w:val="20"/>
        </w:rPr>
      </w:pPr>
    </w:p>
    <w:p w14:paraId="6B8DDD5E" w14:textId="77777777" w:rsidR="009C39A6" w:rsidRDefault="009C39A6" w:rsidP="009C39A6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  <w:u w:val="single"/>
        </w:rPr>
        <w:t>Drainage</w:t>
      </w:r>
      <w:r>
        <w:rPr>
          <w:rFonts w:ascii="Arial" w:hAnsi="Arial"/>
          <w:b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(</w:t>
      </w:r>
      <w:r>
        <w:rPr>
          <w:rFonts w:ascii="Arial" w:hAnsi="Arial"/>
          <w:sz w:val="22"/>
        </w:rPr>
        <w:t>PVC-Filterrohr DN 100)</w:t>
      </w:r>
    </w:p>
    <w:p w14:paraId="3C72584F" w14:textId="77777777" w:rsidR="009C39A6" w:rsidRDefault="009C39A6" w:rsidP="009C39A6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09B29D9A" w14:textId="77777777" w:rsidR="009C39A6" w:rsidRDefault="009C39A6" w:rsidP="009C39A6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454DAB0" w14:textId="77777777" w:rsidR="00CF7933" w:rsidRDefault="00CF7933" w:rsidP="00CF7933">
      <w:pPr>
        <w:pStyle w:val="Text"/>
        <w:ind w:firstLine="3"/>
        <w:rPr>
          <w:rFonts w:ascii="Arial" w:hAnsi="Arial"/>
          <w:b/>
          <w:sz w:val="22"/>
        </w:rPr>
      </w:pPr>
    </w:p>
    <w:p w14:paraId="66565F30" w14:textId="77777777" w:rsidR="00CF7933" w:rsidRDefault="00CF7933" w:rsidP="00CF7933">
      <w:pPr>
        <w:pStyle w:val="Text"/>
        <w:ind w:firstLine="3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Einbau</w:t>
      </w:r>
    </w:p>
    <w:p w14:paraId="1A8E98B2" w14:textId="77777777" w:rsidR="00C849EC" w:rsidRDefault="00C849EC" w:rsidP="00CF7933">
      <w:pPr>
        <w:pStyle w:val="Text"/>
        <w:ind w:firstLine="3"/>
        <w:rPr>
          <w:rFonts w:ascii="Arial" w:hAnsi="Arial"/>
          <w:b/>
          <w:sz w:val="22"/>
        </w:rPr>
      </w:pPr>
    </w:p>
    <w:p w14:paraId="6B84997C" w14:textId="77777777" w:rsidR="00CF7933" w:rsidRDefault="00C849EC" w:rsidP="00CF7933">
      <w:pPr>
        <w:pStyle w:val="Text"/>
        <w:ind w:firstLine="3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______</w:t>
      </w:r>
      <w:proofErr w:type="spellStart"/>
      <w:r w:rsidR="00CF7933">
        <w:rPr>
          <w:rFonts w:ascii="Arial" w:hAnsi="Arial"/>
          <w:sz w:val="22"/>
        </w:rPr>
        <w:t>lfm</w:t>
      </w:r>
      <w:proofErr w:type="spellEnd"/>
      <w:r w:rsidR="00CF7933">
        <w:rPr>
          <w:rFonts w:ascii="Arial" w:hAnsi="Arial"/>
          <w:sz w:val="22"/>
        </w:rPr>
        <w:t xml:space="preserve"> Lithonplus „</w:t>
      </w:r>
      <w:r w:rsidR="001D18AF">
        <w:rPr>
          <w:rFonts w:ascii="Arial" w:hAnsi="Arial"/>
          <w:sz w:val="22"/>
        </w:rPr>
        <w:t>U</w:t>
      </w:r>
      <w:r w:rsidR="00CF7933">
        <w:rPr>
          <w:rFonts w:ascii="Arial" w:hAnsi="Arial"/>
          <w:sz w:val="22"/>
        </w:rPr>
        <w:t>-</w:t>
      </w:r>
      <w:r w:rsidR="006A093D">
        <w:rPr>
          <w:rFonts w:ascii="Arial" w:hAnsi="Arial"/>
          <w:sz w:val="22"/>
        </w:rPr>
        <w:t>Steine</w:t>
      </w:r>
      <w:r w:rsidR="00CF7933">
        <w:rPr>
          <w:rFonts w:ascii="Arial" w:hAnsi="Arial"/>
          <w:sz w:val="22"/>
        </w:rPr>
        <w:t>“ auf ein frostsicher, nach den statischen Vorgaben des Herstellers, gegründetes Betonfundament flucht- und höhengerecht auf ein Mörtelbett MG III versetzen.</w:t>
      </w:r>
      <w:r w:rsidR="001D18AF">
        <w:rPr>
          <w:rFonts w:ascii="Arial" w:hAnsi="Arial"/>
          <w:sz w:val="22"/>
        </w:rPr>
        <w:t xml:space="preserve"> </w:t>
      </w:r>
      <w:r w:rsidR="00CF7933">
        <w:rPr>
          <w:rFonts w:ascii="Arial" w:hAnsi="Arial"/>
          <w:sz w:val="22"/>
        </w:rPr>
        <w:t xml:space="preserve">Am Boden der frostsicheren Gründung ist eine Drainageleitung, bestehend aus Filterrohren DN 100 zu verlegen. Die Leistungen verstehen sich einschließlich aller Materialien und erforderlichen Nebenarbeiten. </w:t>
      </w:r>
    </w:p>
    <w:p w14:paraId="59012C6C" w14:textId="77777777" w:rsidR="00BF3E5F" w:rsidRDefault="00BF3E5F" w:rsidP="00BF3E5F">
      <w:pPr>
        <w:pStyle w:val="Text"/>
        <w:jc w:val="both"/>
        <w:rPr>
          <w:rFonts w:ascii="Arial" w:hAnsi="Arial"/>
          <w:color w:val="auto"/>
          <w:sz w:val="22"/>
        </w:rPr>
      </w:pPr>
    </w:p>
    <w:p w14:paraId="1D12072D" w14:textId="77777777" w:rsidR="00BF3E5F" w:rsidRDefault="00BF3E5F" w:rsidP="00BF3E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7A9F7F4" w14:textId="77777777" w:rsidR="00803548" w:rsidRDefault="00803548" w:rsidP="007F3DE6">
      <w:pPr>
        <w:pStyle w:val="Text"/>
        <w:rPr>
          <w:rFonts w:ascii="Arial" w:hAnsi="Arial"/>
        </w:rPr>
      </w:pPr>
    </w:p>
    <w:p w14:paraId="2E9A24BB" w14:textId="77777777" w:rsidR="004520B6" w:rsidRPr="00C849EC" w:rsidRDefault="004520B6" w:rsidP="007F3DE6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proofErr w:type="spellStart"/>
      <w:r w:rsidRPr="00C849EC">
        <w:rPr>
          <w:rFonts w:ascii="Arial" w:hAnsi="Arial"/>
          <w:color w:val="auto"/>
          <w:sz w:val="22"/>
          <w:u w:val="single"/>
        </w:rPr>
        <w:t>Hinterfüllung</w:t>
      </w:r>
      <w:proofErr w:type="spellEnd"/>
      <w:r w:rsidRPr="00C849EC">
        <w:rPr>
          <w:rFonts w:ascii="Arial" w:hAnsi="Arial"/>
          <w:color w:val="auto"/>
          <w:sz w:val="22"/>
          <w:u w:val="single"/>
        </w:rPr>
        <w:t xml:space="preserve"> </w:t>
      </w:r>
    </w:p>
    <w:p w14:paraId="6A7FF2A5" w14:textId="77777777" w:rsidR="004520B6" w:rsidRDefault="004520B6" w:rsidP="007F3DE6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498CA68B" w14:textId="77777777" w:rsidR="004520B6" w:rsidRDefault="004520B6" w:rsidP="007F3DE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</w:t>
      </w:r>
      <w:r w:rsidR="001D18AF">
        <w:rPr>
          <w:rFonts w:ascii="Arial" w:hAnsi="Arial"/>
          <w:sz w:val="22"/>
        </w:rPr>
        <w:t>U</w:t>
      </w:r>
      <w:r w:rsidR="006A093D">
        <w:rPr>
          <w:rFonts w:ascii="Arial" w:hAnsi="Arial"/>
          <w:sz w:val="22"/>
        </w:rPr>
        <w:t>-Steine</w:t>
      </w:r>
      <w:r>
        <w:rPr>
          <w:rFonts w:ascii="Arial" w:hAnsi="Arial"/>
          <w:sz w:val="22"/>
        </w:rPr>
        <w:t xml:space="preserve"> sind bis auf die Gründungsebene mit einem </w:t>
      </w:r>
      <w:r w:rsidR="006A093D">
        <w:rPr>
          <w:rFonts w:ascii="Arial" w:hAnsi="Arial"/>
          <w:sz w:val="22"/>
          <w:u w:val="single"/>
        </w:rPr>
        <w:t>frostsicheren</w:t>
      </w:r>
      <w:r w:rsidR="00FC0E36">
        <w:rPr>
          <w:rFonts w:ascii="Arial" w:hAnsi="Arial"/>
          <w:sz w:val="22"/>
        </w:rPr>
        <w:t xml:space="preserve"> Material z</w:t>
      </w:r>
      <w:r>
        <w:rPr>
          <w:rFonts w:ascii="Arial" w:hAnsi="Arial"/>
          <w:sz w:val="22"/>
        </w:rPr>
        <w:t xml:space="preserve">u hinterfüllen </w:t>
      </w:r>
      <w:r>
        <w:rPr>
          <w:rFonts w:ascii="Arial" w:hAnsi="Arial"/>
          <w:sz w:val="22"/>
        </w:rPr>
        <w:lastRenderedPageBreak/>
        <w:t xml:space="preserve">(nach Statik bzw. Fundamentierungsmaterial nach Lithonplus). Das hinterfüllte Material ist lagenweise zu verdichten. Das Verdichtungsgerät darf nicht unmittelbar (Abstand &gt; </w:t>
      </w:r>
      <w:r w:rsidR="00336A6B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0 cm) an die </w:t>
      </w:r>
      <w:r w:rsidR="001D18AF">
        <w:rPr>
          <w:rFonts w:ascii="Arial" w:hAnsi="Arial"/>
          <w:sz w:val="22"/>
        </w:rPr>
        <w:t>U</w:t>
      </w:r>
      <w:r w:rsidR="00336A6B">
        <w:rPr>
          <w:rFonts w:ascii="Arial" w:hAnsi="Arial"/>
          <w:sz w:val="22"/>
        </w:rPr>
        <w:t>-Steine</w:t>
      </w:r>
      <w:r>
        <w:rPr>
          <w:rFonts w:ascii="Arial" w:hAnsi="Arial"/>
          <w:sz w:val="22"/>
        </w:rPr>
        <w:t xml:space="preserve"> herangeführt werden. Die Belastung durch Baugeräte während der Bauzeit dürfen die zulässigen Lastannahmen nicht überschreiten. </w:t>
      </w:r>
      <w:r w:rsidR="00C849EC">
        <w:rPr>
          <w:rFonts w:ascii="Arial" w:hAnsi="Arial"/>
          <w:sz w:val="22"/>
        </w:rPr>
        <w:t xml:space="preserve">Das Hinterfüllmaterial wird </w:t>
      </w:r>
      <w:r w:rsidR="00624212">
        <w:rPr>
          <w:rFonts w:ascii="Arial" w:hAnsi="Arial"/>
          <w:sz w:val="22"/>
        </w:rPr>
        <w:t>in ausreichender Dicke nach Bodengutachten hinterfüllt.</w:t>
      </w:r>
    </w:p>
    <w:p w14:paraId="33DDECFA" w14:textId="77777777" w:rsidR="00C849EC" w:rsidRDefault="00C849EC" w:rsidP="007F3DE6">
      <w:pPr>
        <w:pStyle w:val="Text"/>
        <w:jc w:val="both"/>
        <w:rPr>
          <w:rFonts w:ascii="Arial" w:hAnsi="Arial"/>
          <w:sz w:val="22"/>
        </w:rPr>
      </w:pPr>
    </w:p>
    <w:p w14:paraId="63D8FB6D" w14:textId="77777777" w:rsidR="004520B6" w:rsidRDefault="004520B6" w:rsidP="004520B6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6325ED0" w14:textId="77777777" w:rsidR="004520B6" w:rsidRDefault="004520B6" w:rsidP="007F3DE6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256C1FB7" w14:textId="77777777" w:rsidR="00714E40" w:rsidRDefault="00714E40" w:rsidP="00CC122F">
      <w:pPr>
        <w:pStyle w:val="Text"/>
        <w:rPr>
          <w:rFonts w:ascii="Arial" w:hAnsi="Arial"/>
          <w:b/>
          <w:sz w:val="20"/>
        </w:rPr>
      </w:pPr>
    </w:p>
    <w:p w14:paraId="40097444" w14:textId="77777777" w:rsidR="00CC122F" w:rsidRDefault="00CC122F" w:rsidP="00CC122F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5BE24CD" w14:textId="77777777" w:rsidR="00CC122F" w:rsidRDefault="00CC122F" w:rsidP="00CC122F">
      <w:pPr>
        <w:pStyle w:val="Text"/>
        <w:rPr>
          <w:rFonts w:ascii="Arial" w:hAnsi="Arial"/>
          <w:b/>
          <w:sz w:val="20"/>
        </w:rPr>
      </w:pPr>
    </w:p>
    <w:p w14:paraId="2A96ACFB" w14:textId="77777777" w:rsidR="00CC122F" w:rsidRDefault="00CC122F" w:rsidP="00CC122F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176F139" w14:textId="77777777" w:rsidR="00D97FED" w:rsidRDefault="00D97FED" w:rsidP="00D97FED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7B1101F4" w14:textId="77777777" w:rsidR="00CC122F" w:rsidRDefault="00CC122F" w:rsidP="00CC122F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84DD5C" w14:textId="77777777" w:rsidR="00D97FED" w:rsidRDefault="00CC122F" w:rsidP="00C849EC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</w:p>
    <w:p w14:paraId="422CE5AB" w14:textId="77777777" w:rsidR="00777F30" w:rsidRDefault="00CC122F" w:rsidP="00C849EC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777F30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C1C"/>
    <w:multiLevelType w:val="hybridMultilevel"/>
    <w:tmpl w:val="77FC7A42"/>
    <w:lvl w:ilvl="0" w:tplc="B04E3CD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986D36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1A4ABA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7EB7BA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A1768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C29EB2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0A0E5C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CFBC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9C2DE0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690A9A"/>
    <w:multiLevelType w:val="hybridMultilevel"/>
    <w:tmpl w:val="E9E82B7A"/>
    <w:lvl w:ilvl="0" w:tplc="C450A516">
      <w:numFmt w:val="bullet"/>
      <w:lvlText w:val="-"/>
      <w:lvlJc w:val="left"/>
      <w:pPr>
        <w:tabs>
          <w:tab w:val="num" w:pos="2838"/>
        </w:tabs>
        <w:ind w:left="2838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num w:numId="1" w16cid:durableId="214781837">
    <w:abstractNumId w:val="1"/>
  </w:num>
  <w:num w:numId="2" w16cid:durableId="1112211547">
    <w:abstractNumId w:val="1"/>
  </w:num>
  <w:num w:numId="3" w16cid:durableId="5979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16924B58-B3D3-4157-A27D-1016A7987EA3}"/>
    <w:docVar w:name="dgnword-eventsink" w:val="229544656"/>
  </w:docVars>
  <w:rsids>
    <w:rsidRoot w:val="009871DB"/>
    <w:rsid w:val="00003BE6"/>
    <w:rsid w:val="000116AC"/>
    <w:rsid w:val="000618A8"/>
    <w:rsid w:val="00115359"/>
    <w:rsid w:val="00120724"/>
    <w:rsid w:val="00137833"/>
    <w:rsid w:val="0019677B"/>
    <w:rsid w:val="001B2521"/>
    <w:rsid w:val="001B67A3"/>
    <w:rsid w:val="001D18AF"/>
    <w:rsid w:val="001E3D12"/>
    <w:rsid w:val="001F75FA"/>
    <w:rsid w:val="00207220"/>
    <w:rsid w:val="00237B9E"/>
    <w:rsid w:val="00260938"/>
    <w:rsid w:val="002A3DEC"/>
    <w:rsid w:val="00310FAE"/>
    <w:rsid w:val="00336A6B"/>
    <w:rsid w:val="00364E99"/>
    <w:rsid w:val="003A7C9F"/>
    <w:rsid w:val="003C1EE0"/>
    <w:rsid w:val="003D4929"/>
    <w:rsid w:val="00404F0B"/>
    <w:rsid w:val="00405847"/>
    <w:rsid w:val="00433C9C"/>
    <w:rsid w:val="004520B6"/>
    <w:rsid w:val="004C6F50"/>
    <w:rsid w:val="00541705"/>
    <w:rsid w:val="00594479"/>
    <w:rsid w:val="00624212"/>
    <w:rsid w:val="006636FE"/>
    <w:rsid w:val="006A093D"/>
    <w:rsid w:val="006C5D6A"/>
    <w:rsid w:val="006D08BA"/>
    <w:rsid w:val="00714E40"/>
    <w:rsid w:val="0072120B"/>
    <w:rsid w:val="00736024"/>
    <w:rsid w:val="00777F30"/>
    <w:rsid w:val="00785A25"/>
    <w:rsid w:val="007A1313"/>
    <w:rsid w:val="007F3DE6"/>
    <w:rsid w:val="00803548"/>
    <w:rsid w:val="00835B77"/>
    <w:rsid w:val="00841102"/>
    <w:rsid w:val="00851785"/>
    <w:rsid w:val="00855950"/>
    <w:rsid w:val="0086677D"/>
    <w:rsid w:val="00873F41"/>
    <w:rsid w:val="008D6EC6"/>
    <w:rsid w:val="00913122"/>
    <w:rsid w:val="00913BBF"/>
    <w:rsid w:val="0091588F"/>
    <w:rsid w:val="00952408"/>
    <w:rsid w:val="009871DB"/>
    <w:rsid w:val="00995E0B"/>
    <w:rsid w:val="009A079C"/>
    <w:rsid w:val="009C39A6"/>
    <w:rsid w:val="00AB0CF2"/>
    <w:rsid w:val="00AE3987"/>
    <w:rsid w:val="00AF723F"/>
    <w:rsid w:val="00B63C5D"/>
    <w:rsid w:val="00B732E6"/>
    <w:rsid w:val="00B74D7D"/>
    <w:rsid w:val="00B95852"/>
    <w:rsid w:val="00BF3BD4"/>
    <w:rsid w:val="00BF3E5F"/>
    <w:rsid w:val="00C53921"/>
    <w:rsid w:val="00C558E5"/>
    <w:rsid w:val="00C70BF8"/>
    <w:rsid w:val="00C849EC"/>
    <w:rsid w:val="00CC122F"/>
    <w:rsid w:val="00CC1CF0"/>
    <w:rsid w:val="00CF7933"/>
    <w:rsid w:val="00D9713F"/>
    <w:rsid w:val="00D97FED"/>
    <w:rsid w:val="00DB689C"/>
    <w:rsid w:val="00DE40F2"/>
    <w:rsid w:val="00DE6731"/>
    <w:rsid w:val="00E1023A"/>
    <w:rsid w:val="00E333D1"/>
    <w:rsid w:val="00EA408F"/>
    <w:rsid w:val="00EB40EA"/>
    <w:rsid w:val="00EB719C"/>
    <w:rsid w:val="00EF4EFD"/>
    <w:rsid w:val="00EF7833"/>
    <w:rsid w:val="00F12749"/>
    <w:rsid w:val="00F6009C"/>
    <w:rsid w:val="00FB58FD"/>
    <w:rsid w:val="00FC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69F9F10"/>
  <w15:chartTrackingRefBased/>
  <w15:docId w15:val="{9B7DD6F5-8E4A-4B80-98DE-1130D497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StandardWeb">
    <w:name w:val="Normal (Web)"/>
    <w:basedOn w:val="Standard"/>
    <w:uiPriority w:val="99"/>
    <w:unhideWhenUsed/>
    <w:rsid w:val="00E333D1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C5392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Hangbefestigungen</vt:lpstr>
    </vt:vector>
  </TitlesOfParts>
  <Company>EPCNet GmbH ISP &amp; Web Design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Hangbefestigungen</dc:title>
  <dc:subject/>
  <dc:creator>Alexander Eichler, Leiter Anwendungstechnik</dc:creator>
  <cp:keywords/>
  <cp:lastModifiedBy>Eichler, Alexander (Elchingen-Thalfingen) DEU</cp:lastModifiedBy>
  <cp:revision>4</cp:revision>
  <cp:lastPrinted>2004-07-09T07:50:00Z</cp:lastPrinted>
  <dcterms:created xsi:type="dcterms:W3CDTF">2022-08-10T09:01:00Z</dcterms:created>
  <dcterms:modified xsi:type="dcterms:W3CDTF">2023-09-15T09:28:00Z</dcterms:modified>
</cp:coreProperties>
</file>