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D4097C" w14:textId="77777777" w:rsidR="000307A6" w:rsidRDefault="00E8584A">
      <w:pPr>
        <w:pStyle w:val="Text"/>
        <w:rPr>
          <w:rFonts w:ascii="Arial" w:hAnsi="Arial"/>
          <w:b/>
          <w:sz w:val="36"/>
        </w:rPr>
      </w:pPr>
      <w:r>
        <w:rPr>
          <w:rFonts w:ascii="Arial" w:hAnsi="Arial"/>
          <w:b/>
          <w:noProof/>
          <w:snapToGrid/>
          <w:sz w:val="36"/>
        </w:rPr>
        <w:pict w14:anchorId="3E3268C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margin-left:374.65pt;margin-top:-42.2pt;width:143.95pt;height:101.85pt;z-index:251657728">
            <v:imagedata r:id="rId5" o:title="LITHON_orange"/>
          </v:shape>
        </w:pict>
      </w:r>
      <w:r w:rsidR="000307A6">
        <w:rPr>
          <w:rFonts w:ascii="Arial" w:hAnsi="Arial"/>
          <w:b/>
          <w:sz w:val="36"/>
        </w:rPr>
        <w:t>Ausschreibungstext</w:t>
      </w:r>
    </w:p>
    <w:p w14:paraId="2F7CA234" w14:textId="77777777" w:rsidR="000307A6" w:rsidRDefault="004A780D">
      <w:pPr>
        <w:pStyle w:val="Text"/>
        <w:rPr>
          <w:rFonts w:ascii="Arial" w:hAnsi="Arial"/>
          <w:b/>
        </w:rPr>
      </w:pPr>
      <w:r>
        <w:rPr>
          <w:rFonts w:ascii="Arial" w:hAnsi="Arial"/>
          <w:b/>
        </w:rPr>
        <w:t>P</w:t>
      </w:r>
      <w:r w:rsidR="00C871E3">
        <w:rPr>
          <w:rFonts w:ascii="Arial" w:hAnsi="Arial"/>
          <w:b/>
        </w:rPr>
        <w:t>lattenfläche herstellen:</w:t>
      </w:r>
    </w:p>
    <w:p w14:paraId="5B677BA8" w14:textId="77777777" w:rsidR="000307A6" w:rsidRDefault="000307A6">
      <w:pPr>
        <w:pStyle w:val="Text"/>
        <w:rPr>
          <w:rFonts w:ascii="Arial" w:hAnsi="Arial"/>
          <w:b/>
        </w:rPr>
      </w:pPr>
    </w:p>
    <w:p w14:paraId="2BFFC2E9" w14:textId="77777777" w:rsidR="000307A6" w:rsidRDefault="000307A6">
      <w:pPr>
        <w:pStyle w:val="Text"/>
        <w:rPr>
          <w:rFonts w:ascii="Arial" w:hAnsi="Arial"/>
          <w:b/>
        </w:rPr>
      </w:pPr>
    </w:p>
    <w:p w14:paraId="0DE5272F" w14:textId="77777777" w:rsidR="000307A6" w:rsidRDefault="000307A6">
      <w:pPr>
        <w:pStyle w:val="Text"/>
        <w:spacing w:line="360" w:lineRule="auto"/>
        <w:rPr>
          <w:rFonts w:ascii="Arial" w:hAnsi="Arial"/>
          <w:bCs/>
          <w:color w:val="0000FF"/>
          <w:sz w:val="16"/>
        </w:rPr>
      </w:pPr>
      <w:r>
        <w:rPr>
          <w:rFonts w:ascii="Arial" w:hAnsi="Arial"/>
          <w:b/>
          <w:color w:val="FF6600"/>
          <w:sz w:val="28"/>
        </w:rPr>
        <w:t>Beton</w:t>
      </w:r>
      <w:r w:rsidR="00A44417">
        <w:rPr>
          <w:rFonts w:ascii="Arial" w:hAnsi="Arial"/>
          <w:b/>
          <w:color w:val="FF6600"/>
          <w:sz w:val="28"/>
        </w:rPr>
        <w:t>platte</w:t>
      </w:r>
      <w:r>
        <w:rPr>
          <w:rFonts w:ascii="Arial" w:hAnsi="Arial"/>
          <w:b/>
          <w:sz w:val="28"/>
        </w:rPr>
        <w:t xml:space="preserve"> nach DIN EN 133</w:t>
      </w:r>
      <w:r w:rsidR="0006295D">
        <w:rPr>
          <w:rFonts w:ascii="Arial" w:hAnsi="Arial"/>
          <w:b/>
          <w:sz w:val="28"/>
        </w:rPr>
        <w:t>9</w:t>
      </w:r>
      <w:r>
        <w:rPr>
          <w:rFonts w:ascii="Arial" w:hAnsi="Arial"/>
          <w:b/>
          <w:sz w:val="28"/>
        </w:rPr>
        <w:t xml:space="preserve"> Typ </w:t>
      </w:r>
      <w:r w:rsidR="00273D5B">
        <w:rPr>
          <w:rFonts w:ascii="Arial" w:hAnsi="Arial"/>
          <w:b/>
          <w:sz w:val="28"/>
        </w:rPr>
        <w:t>NKDUI</w:t>
      </w:r>
    </w:p>
    <w:p w14:paraId="2B1CF4F1" w14:textId="77777777" w:rsidR="000307A6" w:rsidRDefault="000307A6" w:rsidP="00AB0D87">
      <w:pPr>
        <w:pStyle w:val="Text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/>
          <w:b/>
          <w:bCs/>
          <w:sz w:val="20"/>
        </w:rPr>
        <w:tab/>
      </w:r>
      <w:r>
        <w:rPr>
          <w:rFonts w:ascii="Arial" w:hAnsi="Arial"/>
          <w:b/>
          <w:bCs/>
          <w:sz w:val="18"/>
        </w:rPr>
        <w:t>z.B.</w:t>
      </w:r>
      <w:r>
        <w:rPr>
          <w:rFonts w:ascii="Arial" w:hAnsi="Arial"/>
          <w:b/>
          <w:bCs/>
        </w:rPr>
        <w:t xml:space="preserve"> </w:t>
      </w:r>
      <w:r w:rsidR="00FC5CF8">
        <w:rPr>
          <w:rFonts w:ascii="Arial" w:hAnsi="Arial"/>
          <w:b/>
          <w:bCs/>
          <w:color w:val="FF6600"/>
          <w:sz w:val="28"/>
        </w:rPr>
        <w:t>Titania</w:t>
      </w:r>
      <w:r>
        <w:rPr>
          <w:rFonts w:ascii="Arial" w:hAnsi="Arial"/>
          <w:b/>
          <w:bCs/>
          <w:color w:val="FF6600"/>
          <w:sz w:val="28"/>
        </w:rPr>
        <w:t xml:space="preserve"> </w:t>
      </w:r>
      <w:r w:rsidR="00E823E2">
        <w:rPr>
          <w:rFonts w:ascii="Arial" w:hAnsi="Arial"/>
          <w:b/>
          <w:bCs/>
          <w:color w:val="FF6600"/>
          <w:sz w:val="28"/>
        </w:rPr>
        <w:t xml:space="preserve">Trapezplatte </w:t>
      </w:r>
      <w:r w:rsidR="0006295D">
        <w:rPr>
          <w:rFonts w:ascii="Arial" w:hAnsi="Arial"/>
          <w:b/>
          <w:bCs/>
          <w:color w:val="FF6600"/>
          <w:sz w:val="28"/>
        </w:rPr>
        <w:t xml:space="preserve">(Wet Cast) </w:t>
      </w:r>
      <w:r>
        <w:rPr>
          <w:rFonts w:ascii="Arial" w:hAnsi="Arial"/>
          <w:b/>
          <w:bCs/>
          <w:color w:val="999999"/>
          <w:sz w:val="28"/>
        </w:rPr>
        <w:t>von Lithonplus</w:t>
      </w:r>
      <w:r>
        <w:rPr>
          <w:rFonts w:ascii="Arial" w:hAnsi="Arial"/>
          <w:b/>
          <w:bCs/>
          <w:sz w:val="28"/>
        </w:rPr>
        <w:t xml:space="preserve"> </w:t>
      </w:r>
      <w:r>
        <w:rPr>
          <w:rFonts w:ascii="Arial" w:hAnsi="Arial"/>
          <w:b/>
          <w:bCs/>
          <w:sz w:val="18"/>
        </w:rPr>
        <w:t xml:space="preserve">oder </w:t>
      </w:r>
      <w:r w:rsidR="00AB0D87">
        <w:rPr>
          <w:rFonts w:ascii="Arial" w:hAnsi="Arial" w:cs="Arial"/>
          <w:b/>
          <w:bCs/>
          <w:sz w:val="18"/>
          <w:szCs w:val="18"/>
        </w:rPr>
        <w:t>gleichwertig</w:t>
      </w:r>
    </w:p>
    <w:p w14:paraId="10ED843D" w14:textId="77777777" w:rsidR="00AB0D87" w:rsidRDefault="00AB0D87" w:rsidP="00AB0D87">
      <w:pPr>
        <w:pStyle w:val="Text"/>
        <w:jc w:val="both"/>
        <w:rPr>
          <w:rFonts w:ascii="Arial" w:hAnsi="Arial" w:cs="Arial"/>
          <w:b/>
          <w:bCs/>
          <w:sz w:val="18"/>
          <w:szCs w:val="18"/>
        </w:rPr>
      </w:pPr>
    </w:p>
    <w:p w14:paraId="02F6E4F7" w14:textId="77777777" w:rsidR="00AB0D87" w:rsidRDefault="00AB0D87" w:rsidP="00AB0D87">
      <w:pPr>
        <w:pStyle w:val="Text"/>
        <w:jc w:val="both"/>
        <w:rPr>
          <w:rFonts w:ascii="Arial" w:hAnsi="Arial"/>
          <w:b/>
          <w:bCs/>
          <w:sz w:val="22"/>
        </w:rPr>
      </w:pPr>
    </w:p>
    <w:p w14:paraId="592E0F38" w14:textId="77777777" w:rsidR="00E8584A" w:rsidRDefault="00E8584A" w:rsidP="00E8584A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Nachhaltiges, soziales Wirtschaften:</w:t>
      </w:r>
    </w:p>
    <w:p w14:paraId="570ABEDB" w14:textId="77777777" w:rsidR="00E8584A" w:rsidRDefault="00E8584A" w:rsidP="00E8584A">
      <w:pPr>
        <w:pStyle w:val="Text"/>
        <w:tabs>
          <w:tab w:val="left" w:pos="2268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Produktionsstandorte müssen mit </w:t>
      </w:r>
      <w:r>
        <w:rPr>
          <w:rFonts w:ascii="Arial" w:hAnsi="Arial"/>
          <w:b/>
          <w:color w:val="FF6600"/>
          <w:sz w:val="22"/>
          <w:szCs w:val="22"/>
        </w:rPr>
        <w:t>CSC Gold Standard</w:t>
      </w:r>
      <w:r>
        <w:rPr>
          <w:rFonts w:ascii="Arial" w:hAnsi="Arial"/>
          <w:sz w:val="22"/>
        </w:rPr>
        <w:t xml:space="preserve"> zertifiziert sein.</w:t>
      </w:r>
    </w:p>
    <w:p w14:paraId="5248C21B" w14:textId="77777777" w:rsidR="00E8584A" w:rsidRDefault="00E8584A" w:rsidP="00E8584A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Die Zertifizierung des „Concrete Sustainability Council“ weist eine umweltfreundliche Produktion von Betonwaren inkl. einer Auditierung der Lieferketten nach. </w:t>
      </w:r>
    </w:p>
    <w:p w14:paraId="4C4B6AE3" w14:textId="77777777" w:rsidR="00E8584A" w:rsidRDefault="00E8584A" w:rsidP="00E8584A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Das CSC-Siegel wird von BREEAM, LEED und der DGNB anerkannt. </w:t>
      </w:r>
    </w:p>
    <w:p w14:paraId="5F8A23BC" w14:textId="77777777" w:rsidR="00E8584A" w:rsidRDefault="00E8584A" w:rsidP="00BD616B">
      <w:pPr>
        <w:pStyle w:val="Text"/>
        <w:rPr>
          <w:rFonts w:ascii="Arial" w:hAnsi="Arial"/>
          <w:b/>
          <w:bCs/>
          <w:sz w:val="22"/>
        </w:rPr>
      </w:pPr>
    </w:p>
    <w:p w14:paraId="54BA922C" w14:textId="319FEE6A" w:rsidR="00BD616B" w:rsidRDefault="00BD616B" w:rsidP="00BD616B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Charakteristika: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ab/>
        <w:t xml:space="preserve">- </w:t>
      </w:r>
      <w:r w:rsidR="0006295D">
        <w:rPr>
          <w:rFonts w:ascii="Arial" w:hAnsi="Arial"/>
          <w:sz w:val="22"/>
        </w:rPr>
        <w:t xml:space="preserve">Biegezugfestigkeit &gt; </w:t>
      </w:r>
      <w:r w:rsidR="005922D7">
        <w:rPr>
          <w:rFonts w:ascii="Arial" w:hAnsi="Arial"/>
          <w:sz w:val="22"/>
        </w:rPr>
        <w:t>5</w:t>
      </w:r>
      <w:r w:rsidR="0006295D">
        <w:rPr>
          <w:rFonts w:ascii="Arial" w:hAnsi="Arial"/>
          <w:sz w:val="22"/>
        </w:rPr>
        <w:t xml:space="preserve"> N/mm²</w:t>
      </w:r>
      <w:r w:rsidR="003265B5">
        <w:rPr>
          <w:rFonts w:ascii="Arial" w:hAnsi="Arial"/>
          <w:sz w:val="22"/>
        </w:rPr>
        <w:t xml:space="preserve"> (Mittelwert)</w:t>
      </w:r>
    </w:p>
    <w:p w14:paraId="148695E7" w14:textId="77777777" w:rsidR="0006295D" w:rsidRDefault="0006295D" w:rsidP="00BD616B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 w:rsidR="00BD616B">
        <w:rPr>
          <w:rFonts w:ascii="Arial" w:hAnsi="Arial"/>
          <w:sz w:val="22"/>
        </w:rPr>
        <w:t xml:space="preserve">- </w:t>
      </w:r>
      <w:r>
        <w:rPr>
          <w:rFonts w:ascii="Arial" w:hAnsi="Arial"/>
          <w:sz w:val="22"/>
        </w:rPr>
        <w:t xml:space="preserve">sehr leichte </w:t>
      </w:r>
      <w:proofErr w:type="spellStart"/>
      <w:r>
        <w:rPr>
          <w:rFonts w:ascii="Arial" w:hAnsi="Arial"/>
          <w:sz w:val="22"/>
        </w:rPr>
        <w:t>t</w:t>
      </w:r>
      <w:r w:rsidR="00F25EC1">
        <w:rPr>
          <w:rFonts w:ascii="Arial" w:hAnsi="Arial"/>
          <w:sz w:val="22"/>
        </w:rPr>
        <w:t>opographierte</w:t>
      </w:r>
      <w:proofErr w:type="spellEnd"/>
      <w:r w:rsidR="00BD616B">
        <w:rPr>
          <w:rFonts w:ascii="Arial" w:hAnsi="Arial"/>
          <w:sz w:val="22"/>
        </w:rPr>
        <w:t xml:space="preserve"> Oberfläche</w:t>
      </w:r>
      <w:r>
        <w:rPr>
          <w:rFonts w:ascii="Arial" w:hAnsi="Arial"/>
          <w:sz w:val="22"/>
        </w:rPr>
        <w:t xml:space="preserve"> (Pixel etwa 1 mm)</w:t>
      </w:r>
    </w:p>
    <w:p w14:paraId="0A318953" w14:textId="77777777" w:rsidR="00BD616B" w:rsidRDefault="0006295D" w:rsidP="0006295D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</w:t>
      </w:r>
      <w:r w:rsidR="000A46B5">
        <w:rPr>
          <w:rFonts w:ascii="Arial" w:hAnsi="Arial"/>
          <w:sz w:val="22"/>
        </w:rPr>
        <w:t>gefaste</w:t>
      </w:r>
      <w:r w:rsidR="00BD616B">
        <w:rPr>
          <w:rFonts w:ascii="Arial" w:hAnsi="Arial"/>
          <w:sz w:val="22"/>
        </w:rPr>
        <w:t xml:space="preserve"> Ausbildung</w:t>
      </w:r>
      <w:r>
        <w:rPr>
          <w:rFonts w:ascii="Arial" w:hAnsi="Arial"/>
          <w:sz w:val="22"/>
        </w:rPr>
        <w:t xml:space="preserve"> 3 x 3 mm</w:t>
      </w:r>
    </w:p>
    <w:p w14:paraId="296DF6CB" w14:textId="77777777" w:rsidR="00BD616B" w:rsidRDefault="00BD616B" w:rsidP="00200289">
      <w:pPr>
        <w:pStyle w:val="Text"/>
        <w:ind w:left="1416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</w:p>
    <w:p w14:paraId="7AA181B7" w14:textId="77777777" w:rsidR="00BD616B" w:rsidRDefault="00BD616B" w:rsidP="00BD616B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Farbe: 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</w:p>
    <w:p w14:paraId="20FA3D9F" w14:textId="77777777" w:rsidR="00BD616B" w:rsidRDefault="00BD616B" w:rsidP="00BD616B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>Verband:</w:t>
      </w:r>
      <w:r>
        <w:rPr>
          <w:rFonts w:ascii="Arial" w:hAnsi="Arial"/>
          <w:sz w:val="22"/>
        </w:rPr>
        <w:tab/>
      </w:r>
    </w:p>
    <w:p w14:paraId="3B1AC538" w14:textId="77777777" w:rsidR="00BD616B" w:rsidRDefault="00BD616B" w:rsidP="00BD616B">
      <w:pPr>
        <w:pStyle w:val="Text"/>
        <w:rPr>
          <w:rFonts w:ascii="Arial" w:hAnsi="Arial"/>
          <w:sz w:val="22"/>
        </w:rPr>
      </w:pPr>
    </w:p>
    <w:p w14:paraId="0D0CC1A0" w14:textId="77777777" w:rsidR="009269BE" w:rsidRDefault="009269BE" w:rsidP="009269BE">
      <w:pPr>
        <w:pStyle w:val="Text"/>
        <w:rPr>
          <w:rFonts w:ascii="Arial" w:hAnsi="Arial"/>
          <w:bCs/>
          <w:sz w:val="22"/>
        </w:rPr>
      </w:pPr>
      <w:r>
        <w:rPr>
          <w:rFonts w:ascii="Arial" w:hAnsi="Arial"/>
          <w:b/>
          <w:bCs/>
          <w:sz w:val="22"/>
        </w:rPr>
        <w:t xml:space="preserve">Oberflächenschutz </w:t>
      </w:r>
      <w:proofErr w:type="spellStart"/>
      <w:r w:rsidR="0045793A">
        <w:rPr>
          <w:rFonts w:ascii="Arial" w:hAnsi="Arial"/>
          <w:b/>
          <w:bCs/>
          <w:sz w:val="22"/>
        </w:rPr>
        <w:t>a.c.p</w:t>
      </w:r>
      <w:proofErr w:type="spellEnd"/>
      <w:r>
        <w:rPr>
          <w:rFonts w:ascii="Arial" w:hAnsi="Arial"/>
          <w:b/>
          <w:bCs/>
          <w:sz w:val="22"/>
        </w:rPr>
        <w:t xml:space="preserve">: </w:t>
      </w:r>
      <w:r>
        <w:rPr>
          <w:rFonts w:ascii="Arial" w:hAnsi="Arial"/>
          <w:bCs/>
          <w:sz w:val="22"/>
        </w:rPr>
        <w:t>zur leichteren Reinigung der Belagselemente</w:t>
      </w:r>
    </w:p>
    <w:p w14:paraId="3D6CC728" w14:textId="77777777" w:rsidR="0003386B" w:rsidRPr="0045793A" w:rsidRDefault="0003386B" w:rsidP="003265B5">
      <w:pPr>
        <w:pStyle w:val="Text"/>
        <w:ind w:left="1701" w:firstLine="423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</w:t>
      </w:r>
      <w:r w:rsidR="0045793A" w:rsidRPr="0045793A">
        <w:rPr>
          <w:rFonts w:ascii="Arial" w:hAnsi="Arial"/>
          <w:sz w:val="22"/>
        </w:rPr>
        <w:t>sehr gute Abriebfestigkeit</w:t>
      </w:r>
    </w:p>
    <w:p w14:paraId="11210D92" w14:textId="77777777" w:rsidR="0003386B" w:rsidRPr="0045793A" w:rsidRDefault="0003386B" w:rsidP="003265B5">
      <w:pPr>
        <w:pStyle w:val="Text"/>
        <w:ind w:left="1416" w:firstLine="70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-</w:t>
      </w:r>
      <w:r w:rsidR="0045793A" w:rsidRPr="0045793A">
        <w:rPr>
          <w:rFonts w:ascii="Arial" w:hAnsi="Arial"/>
          <w:sz w:val="22"/>
        </w:rPr>
        <w:t xml:space="preserve"> sehr gute Dauerhaftigkeit bzw. Verschleißfestigkeit</w:t>
      </w:r>
    </w:p>
    <w:p w14:paraId="3C124AD1" w14:textId="77777777" w:rsidR="0003386B" w:rsidRDefault="0003386B" w:rsidP="003265B5">
      <w:pPr>
        <w:pStyle w:val="Text"/>
        <w:ind w:left="1701" w:firstLine="423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-</w:t>
      </w:r>
      <w:r w:rsidR="0045793A" w:rsidRPr="0045793A">
        <w:rPr>
          <w:rFonts w:ascii="Arial" w:hAnsi="Arial"/>
          <w:sz w:val="22"/>
        </w:rPr>
        <w:t xml:space="preserve"> sehr gute </w:t>
      </w:r>
      <w:proofErr w:type="gramStart"/>
      <w:r w:rsidR="0045793A" w:rsidRPr="0045793A">
        <w:rPr>
          <w:rFonts w:ascii="Arial" w:hAnsi="Arial"/>
          <w:sz w:val="22"/>
        </w:rPr>
        <w:t>UV Beständigkeit</w:t>
      </w:r>
      <w:proofErr w:type="gramEnd"/>
      <w:r w:rsidR="0045793A" w:rsidRPr="0045793A">
        <w:rPr>
          <w:rFonts w:ascii="Arial" w:hAnsi="Arial"/>
          <w:sz w:val="22"/>
        </w:rPr>
        <w:t xml:space="preserve"> </w:t>
      </w:r>
    </w:p>
    <w:p w14:paraId="24CD1748" w14:textId="77777777" w:rsidR="0003386B" w:rsidRPr="0045793A" w:rsidRDefault="0003386B" w:rsidP="003265B5">
      <w:pPr>
        <w:pStyle w:val="Text"/>
        <w:ind w:left="1701" w:firstLine="423"/>
        <w:rPr>
          <w:rFonts w:ascii="Arial" w:hAnsi="Arial"/>
          <w:sz w:val="22"/>
        </w:rPr>
      </w:pPr>
      <w:r>
        <w:rPr>
          <w:rFonts w:ascii="Arial" w:hAnsi="Arial"/>
          <w:sz w:val="22"/>
        </w:rPr>
        <w:t>- v</w:t>
      </w:r>
      <w:r w:rsidR="0045793A" w:rsidRPr="0045793A">
        <w:rPr>
          <w:rFonts w:ascii="Arial" w:hAnsi="Arial"/>
          <w:sz w:val="22"/>
        </w:rPr>
        <w:t xml:space="preserve">erbessert </w:t>
      </w:r>
      <w:r>
        <w:rPr>
          <w:rFonts w:ascii="Arial" w:hAnsi="Arial"/>
          <w:sz w:val="22"/>
        </w:rPr>
        <w:t xml:space="preserve">den Widerstand gegenüber Frost und </w:t>
      </w:r>
      <w:r w:rsidR="0045793A" w:rsidRPr="0045793A">
        <w:rPr>
          <w:rFonts w:ascii="Arial" w:hAnsi="Arial"/>
          <w:sz w:val="22"/>
        </w:rPr>
        <w:t>Tausalz</w:t>
      </w:r>
      <w:r>
        <w:rPr>
          <w:rFonts w:ascii="Arial" w:hAnsi="Arial"/>
          <w:sz w:val="22"/>
        </w:rPr>
        <w:t>einwirkung</w:t>
      </w:r>
    </w:p>
    <w:p w14:paraId="6B02F973" w14:textId="77777777" w:rsidR="0003386B" w:rsidRPr="0045793A" w:rsidRDefault="0003386B" w:rsidP="003265B5">
      <w:pPr>
        <w:pStyle w:val="Text"/>
        <w:ind w:left="1788" w:firstLine="336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</w:t>
      </w:r>
      <w:r w:rsidR="0045793A" w:rsidRPr="0045793A">
        <w:rPr>
          <w:rFonts w:ascii="Arial" w:hAnsi="Arial"/>
          <w:sz w:val="22"/>
        </w:rPr>
        <w:t xml:space="preserve">vermindert die Schmutzempfindlichkeit der Betonoberfläche  </w:t>
      </w:r>
    </w:p>
    <w:p w14:paraId="6C2897E0" w14:textId="77777777" w:rsidR="0003386B" w:rsidRPr="0045793A" w:rsidRDefault="0003386B" w:rsidP="003265B5">
      <w:pPr>
        <w:pStyle w:val="Text"/>
        <w:ind w:left="1701" w:firstLine="423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</w:t>
      </w:r>
      <w:r w:rsidR="0045793A" w:rsidRPr="0045793A">
        <w:rPr>
          <w:rFonts w:ascii="Arial" w:hAnsi="Arial"/>
          <w:sz w:val="22"/>
        </w:rPr>
        <w:t xml:space="preserve">schützt den Beton vor Farbveränderungen infolge Bewitterung  </w:t>
      </w:r>
    </w:p>
    <w:p w14:paraId="6C576A2D" w14:textId="77777777" w:rsidR="009269BE" w:rsidRDefault="009269BE" w:rsidP="0045793A">
      <w:pPr>
        <w:pStyle w:val="Text"/>
        <w:jc w:val="both"/>
        <w:rPr>
          <w:rFonts w:ascii="Arial" w:hAnsi="Arial"/>
          <w:sz w:val="22"/>
        </w:rPr>
      </w:pPr>
    </w:p>
    <w:p w14:paraId="70913FA6" w14:textId="77777777" w:rsidR="009269BE" w:rsidRDefault="009269BE" w:rsidP="009269B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bCs/>
          <w:color w:val="auto"/>
          <w:sz w:val="22"/>
        </w:rPr>
        <w:t>Einbaubeschreibung:</w:t>
      </w:r>
      <w:r>
        <w:rPr>
          <w:rFonts w:ascii="Arial" w:hAnsi="Arial"/>
          <w:color w:val="auto"/>
          <w:sz w:val="22"/>
        </w:rPr>
        <w:t xml:space="preserve"> </w:t>
      </w:r>
    </w:p>
    <w:p w14:paraId="0F43B486" w14:textId="77777777" w:rsidR="009269BE" w:rsidRDefault="009269BE" w:rsidP="009269BE">
      <w:pPr>
        <w:pStyle w:val="Text"/>
        <w:jc w:val="both"/>
        <w:rPr>
          <w:rFonts w:ascii="Arial" w:hAnsi="Arial"/>
          <w:color w:val="auto"/>
          <w:sz w:val="22"/>
        </w:rPr>
      </w:pPr>
    </w:p>
    <w:p w14:paraId="33713DD7" w14:textId="77777777" w:rsidR="009269BE" w:rsidRDefault="009269BE" w:rsidP="009269B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Abgleich der Belastungsklasse nach Lithonplusvorgaben.</w:t>
      </w:r>
    </w:p>
    <w:p w14:paraId="1A5E2DAF" w14:textId="77777777" w:rsidR="009269BE" w:rsidRDefault="009269BE" w:rsidP="009269B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Betonpflasterfläche nach DIN 18318, ZTV Wegebau und Verlegeplan herstellen.</w:t>
      </w:r>
    </w:p>
    <w:p w14:paraId="2A0B5E7A" w14:textId="77777777" w:rsidR="009269BE" w:rsidRDefault="009269BE" w:rsidP="009269B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Färbende Gesteinskörnungen dürfen nicht eingesetzt werden.</w:t>
      </w:r>
    </w:p>
    <w:p w14:paraId="1134483D" w14:textId="77777777" w:rsidR="009269BE" w:rsidRDefault="009269BE" w:rsidP="009269B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Pflasterbett im verdichteten Zustand 4 cm (+/- 1 cm)</w:t>
      </w:r>
    </w:p>
    <w:p w14:paraId="1DC3FE71" w14:textId="77777777" w:rsidR="009269BE" w:rsidRDefault="009269BE" w:rsidP="009269B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Bettungs- und Fugenmaterial SZ-LP 05 der Korngruppe 0/5 </w:t>
      </w:r>
    </w:p>
    <w:p w14:paraId="0304E3F6" w14:textId="77777777" w:rsidR="009269BE" w:rsidRDefault="009269BE" w:rsidP="009269B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(gebrochen, Sandanteil ca. 30 M.-%, Ecs35, SZ 18)</w:t>
      </w:r>
    </w:p>
    <w:p w14:paraId="6DA9FC9A" w14:textId="77777777" w:rsidR="009269BE" w:rsidRDefault="009269BE" w:rsidP="009269B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5,0 M.-% </w:t>
      </w:r>
    </w:p>
    <w:p w14:paraId="2D4C8E8B" w14:textId="77777777" w:rsidR="009269BE" w:rsidRDefault="009269BE" w:rsidP="009269B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Fugenbreite von 4 mm (+/-1 mm) </w:t>
      </w:r>
    </w:p>
    <w:p w14:paraId="6D0538F2" w14:textId="77777777" w:rsidR="009269BE" w:rsidRDefault="009269BE" w:rsidP="009269B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Verlegung</w:t>
      </w:r>
    </w:p>
    <w:p w14:paraId="7C667C91" w14:textId="77777777" w:rsidR="009269BE" w:rsidRDefault="009269BE" w:rsidP="009269B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Beim Verlegen der Steine/Platten sind diese auf das Rastermaß auszurichten.</w:t>
      </w:r>
    </w:p>
    <w:p w14:paraId="02C5D32C" w14:textId="77777777" w:rsidR="009269BE" w:rsidRDefault="009269BE" w:rsidP="009269B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 mit Fortschreiten der Verlegung kontinuierlich verfüllen.</w:t>
      </w:r>
    </w:p>
    <w:p w14:paraId="7A42E246" w14:textId="73D4817A" w:rsidR="009269BE" w:rsidRDefault="009269BE" w:rsidP="009269B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Abgelegte Steine/Platten sind z.B. mit Gummihammer in der Höhe an</w:t>
      </w:r>
      <w:r w:rsidR="00A87FCF">
        <w:rPr>
          <w:rFonts w:ascii="Arial" w:hAnsi="Arial"/>
          <w:color w:val="auto"/>
          <w:sz w:val="22"/>
        </w:rPr>
        <w:t>zu</w:t>
      </w:r>
      <w:r>
        <w:rPr>
          <w:rFonts w:ascii="Arial" w:hAnsi="Arial"/>
          <w:color w:val="auto"/>
          <w:sz w:val="22"/>
        </w:rPr>
        <w:t>passen, abgekehrten Belag geschützt mit einem Gummihammer leicht anklopfen, Fugen mit o.g. Material erneut verfüllen.</w:t>
      </w:r>
    </w:p>
    <w:p w14:paraId="72EF8679" w14:textId="77777777" w:rsidR="009269BE" w:rsidRDefault="009269BE" w:rsidP="009269B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Fugenschluss - Abschließend mit gebrochenem Sand 0/2 (Ecs &gt; 35) unter kontrollierter Wasserzugabe einschlämmen </w:t>
      </w:r>
    </w:p>
    <w:p w14:paraId="6A06C837" w14:textId="77777777" w:rsidR="009269BE" w:rsidRDefault="009269BE" w:rsidP="009269B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Grundreinigung zur Abnahme – Der Belag ist unter Zuhilfenahme von Wasser, ggf. geeigneter Reinigungsmittel und Bürsten zu reinigen.</w:t>
      </w:r>
    </w:p>
    <w:p w14:paraId="213BD45A" w14:textId="77777777" w:rsidR="00BD616B" w:rsidRDefault="00BD616B" w:rsidP="00BD616B">
      <w:pPr>
        <w:pStyle w:val="Text"/>
        <w:tabs>
          <w:tab w:val="left" w:pos="2198"/>
        </w:tabs>
        <w:rPr>
          <w:rFonts w:ascii="Arial" w:hAnsi="Arial" w:cs="Arial"/>
          <w:sz w:val="18"/>
        </w:rPr>
      </w:pPr>
    </w:p>
    <w:p w14:paraId="0F4E4987" w14:textId="77777777" w:rsidR="00BD616B" w:rsidRDefault="00BD616B" w:rsidP="00BD616B">
      <w:pPr>
        <w:pStyle w:val="Text"/>
        <w:jc w:val="both"/>
        <w:rPr>
          <w:rFonts w:ascii="Arial" w:hAnsi="Arial"/>
          <w:b/>
          <w:color w:val="auto"/>
          <w:sz w:val="22"/>
        </w:rPr>
      </w:pPr>
      <w:r>
        <w:rPr>
          <w:rFonts w:ascii="Arial" w:hAnsi="Arial"/>
          <w:b/>
          <w:color w:val="auto"/>
        </w:rPr>
        <w:t>Steinmaße</w:t>
      </w:r>
      <w:r>
        <w:rPr>
          <w:rFonts w:ascii="Arial" w:hAnsi="Arial"/>
          <w:b/>
          <w:color w:val="auto"/>
          <w:sz w:val="22"/>
        </w:rPr>
        <w:t xml:space="preserve"> (Rastermaße*)</w:t>
      </w:r>
    </w:p>
    <w:p w14:paraId="496788CC" w14:textId="77777777" w:rsidR="00BD616B" w:rsidRDefault="00BD616B" w:rsidP="00BD616B">
      <w:pPr>
        <w:pStyle w:val="Text"/>
        <w:rPr>
          <w:rFonts w:ascii="Arial" w:hAnsi="Arial"/>
          <w:sz w:val="22"/>
        </w:rPr>
      </w:pPr>
    </w:p>
    <w:p w14:paraId="23F7E243" w14:textId="77777777" w:rsidR="00BD616B" w:rsidRDefault="00812133" w:rsidP="00BD616B">
      <w:pPr>
        <w:pStyle w:val="Text"/>
        <w:rPr>
          <w:rFonts w:ascii="Arial" w:hAnsi="Arial"/>
          <w:color w:val="auto"/>
        </w:rPr>
      </w:pPr>
      <w:r>
        <w:rPr>
          <w:rFonts w:ascii="Arial" w:hAnsi="Arial"/>
          <w:color w:val="auto"/>
          <w:sz w:val="22"/>
        </w:rPr>
        <w:t xml:space="preserve">100 </w:t>
      </w:r>
      <w:r w:rsidR="00BD616B">
        <w:rPr>
          <w:rFonts w:ascii="Arial" w:hAnsi="Arial"/>
          <w:color w:val="auto"/>
          <w:sz w:val="22"/>
        </w:rPr>
        <w:t>x</w:t>
      </w:r>
      <w:r>
        <w:rPr>
          <w:rFonts w:ascii="Arial" w:hAnsi="Arial"/>
          <w:color w:val="auto"/>
          <w:sz w:val="22"/>
        </w:rPr>
        <w:t xml:space="preserve"> </w:t>
      </w:r>
      <w:r w:rsidR="00E823E2">
        <w:rPr>
          <w:rFonts w:ascii="Arial" w:hAnsi="Arial"/>
          <w:color w:val="auto"/>
          <w:sz w:val="22"/>
        </w:rPr>
        <w:t>30-50</w:t>
      </w:r>
      <w:r w:rsidR="00BD616B">
        <w:rPr>
          <w:rFonts w:ascii="Arial" w:hAnsi="Arial"/>
          <w:color w:val="auto"/>
          <w:sz w:val="22"/>
        </w:rPr>
        <w:tab/>
        <w:t xml:space="preserve">Nenndicke   </w:t>
      </w:r>
      <w:r>
        <w:rPr>
          <w:rFonts w:ascii="Arial" w:hAnsi="Arial"/>
          <w:color w:val="auto"/>
          <w:sz w:val="22"/>
        </w:rPr>
        <w:t>5</w:t>
      </w:r>
      <w:r w:rsidR="00BD616B">
        <w:rPr>
          <w:rFonts w:ascii="Arial" w:hAnsi="Arial"/>
          <w:color w:val="auto"/>
          <w:sz w:val="22"/>
        </w:rPr>
        <w:t xml:space="preserve">cm       </w:t>
      </w:r>
      <w:r w:rsidR="00BD616B">
        <w:rPr>
          <w:rFonts w:ascii="Arial" w:hAnsi="Arial"/>
          <w:color w:val="auto"/>
          <w:sz w:val="22"/>
        </w:rPr>
        <w:tab/>
        <w:t>m² ______</w:t>
      </w:r>
      <w:r w:rsidR="00BD616B">
        <w:rPr>
          <w:rFonts w:ascii="Arial" w:hAnsi="Arial"/>
          <w:color w:val="auto"/>
          <w:sz w:val="22"/>
        </w:rPr>
        <w:tab/>
      </w:r>
      <w:r w:rsidR="00BD616B">
        <w:rPr>
          <w:rFonts w:ascii="Arial" w:hAnsi="Arial"/>
          <w:color w:val="auto"/>
          <w:sz w:val="22"/>
        </w:rPr>
        <w:tab/>
      </w:r>
      <w:r w:rsidR="00BD616B">
        <w:rPr>
          <w:rFonts w:ascii="Arial" w:hAnsi="Arial"/>
          <w:color w:val="auto"/>
          <w:sz w:val="22"/>
        </w:rPr>
        <w:tab/>
      </w:r>
      <w:r w:rsidR="00BD616B">
        <w:rPr>
          <w:rFonts w:ascii="Arial" w:hAnsi="Arial"/>
          <w:color w:val="auto"/>
          <w:sz w:val="22"/>
        </w:rPr>
        <w:tab/>
        <w:t>€/m² ___________</w:t>
      </w:r>
    </w:p>
    <w:p w14:paraId="77AFEA3F" w14:textId="77777777" w:rsidR="00BD616B" w:rsidRDefault="00BD616B" w:rsidP="00BD616B">
      <w:pPr>
        <w:pStyle w:val="Text"/>
        <w:rPr>
          <w:rFonts w:ascii="Arial" w:hAnsi="Arial"/>
          <w:color w:val="auto"/>
          <w:sz w:val="22"/>
        </w:rPr>
      </w:pPr>
    </w:p>
    <w:p w14:paraId="32BA5EC9" w14:textId="77777777" w:rsidR="00BD616B" w:rsidRDefault="00BD616B" w:rsidP="00BD616B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€/m²: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32D30E13" w14:textId="77777777" w:rsidR="00BD616B" w:rsidRDefault="00BD616B" w:rsidP="00BD616B">
      <w:pPr>
        <w:pStyle w:val="Text"/>
        <w:rPr>
          <w:rFonts w:ascii="Arial" w:hAnsi="Arial"/>
          <w:sz w:val="16"/>
          <w:szCs w:val="16"/>
        </w:rPr>
      </w:pPr>
    </w:p>
    <w:p w14:paraId="65CFCC90" w14:textId="77777777" w:rsidR="006A1023" w:rsidRDefault="006A1023" w:rsidP="006A1023">
      <w:pPr>
        <w:pStyle w:val="Text"/>
        <w:jc w:val="both"/>
        <w:rPr>
          <w:rFonts w:ascii="Arial" w:hAnsi="Arial"/>
          <w:b/>
          <w:color w:val="auto"/>
        </w:rPr>
      </w:pPr>
    </w:p>
    <w:p w14:paraId="6FE78C19" w14:textId="77777777" w:rsidR="006A1023" w:rsidRDefault="006A1023" w:rsidP="006A1023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Zuarbeiten</w:t>
      </w:r>
      <w:r>
        <w:rPr>
          <w:rFonts w:ascii="Arial" w:hAnsi="Arial"/>
          <w:color w:val="auto"/>
          <w:sz w:val="22"/>
        </w:rPr>
        <w:t xml:space="preserve"> </w:t>
      </w:r>
    </w:p>
    <w:p w14:paraId="20F6887B" w14:textId="77777777" w:rsidR="006A1023" w:rsidRDefault="006A1023" w:rsidP="006A1023">
      <w:pPr>
        <w:pStyle w:val="Text"/>
        <w:jc w:val="both"/>
        <w:rPr>
          <w:rFonts w:ascii="Arial" w:hAnsi="Arial"/>
          <w:color w:val="auto"/>
          <w:sz w:val="22"/>
        </w:rPr>
      </w:pPr>
    </w:p>
    <w:p w14:paraId="2CDE91A7" w14:textId="77777777" w:rsidR="006A1023" w:rsidRDefault="006A1023" w:rsidP="006A1023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lastRenderedPageBreak/>
        <w:t xml:space="preserve">Nassschneiden von Pflastersteinen einschließlich Passstücken, z.B. an Kanten und Anschlüssen, für die Verlegung an Einbauten und Aussparungen. </w:t>
      </w:r>
    </w:p>
    <w:p w14:paraId="71868BA2" w14:textId="77777777" w:rsidR="006A1023" w:rsidRDefault="006A1023" w:rsidP="006A1023">
      <w:pPr>
        <w:pStyle w:val="Text"/>
        <w:jc w:val="both"/>
        <w:rPr>
          <w:rFonts w:ascii="Arial" w:hAnsi="Arial"/>
          <w:color w:val="auto"/>
          <w:sz w:val="20"/>
        </w:rPr>
      </w:pPr>
    </w:p>
    <w:p w14:paraId="51A7A921" w14:textId="77777777" w:rsidR="006A1023" w:rsidRDefault="006A1023" w:rsidP="006A1023">
      <w:pPr>
        <w:pStyle w:val="Text"/>
        <w:jc w:val="both"/>
        <w:rPr>
          <w:rFonts w:ascii="Arial" w:hAnsi="Arial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Einheitspreis €/</w:t>
      </w: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: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 xml:space="preserve">Gesamtbetrag €: </w:t>
      </w:r>
      <w:r>
        <w:rPr>
          <w:rFonts w:ascii="Arial" w:hAnsi="Arial"/>
          <w:sz w:val="22"/>
        </w:rPr>
        <w:t>______</w:t>
      </w:r>
    </w:p>
    <w:p w14:paraId="28104AC1" w14:textId="77777777" w:rsidR="00EA03F2" w:rsidRDefault="00EA03F2" w:rsidP="00EA03F2">
      <w:pPr>
        <w:pStyle w:val="Text"/>
        <w:rPr>
          <w:rFonts w:ascii="Arial" w:hAnsi="Arial"/>
          <w:b/>
          <w:sz w:val="20"/>
        </w:rPr>
      </w:pPr>
    </w:p>
    <w:p w14:paraId="141099F2" w14:textId="77777777" w:rsidR="00CC2C7E" w:rsidRDefault="00CC2C7E" w:rsidP="00CC2C7E">
      <w:pPr>
        <w:pStyle w:val="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Lithonplus GmbH &amp; Co. KG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</w:p>
    <w:p w14:paraId="5BEE857F" w14:textId="77777777" w:rsidR="00CC2C7E" w:rsidRDefault="00CC2C7E" w:rsidP="00CC2C7E">
      <w:pPr>
        <w:pStyle w:val="Text"/>
        <w:rPr>
          <w:rFonts w:ascii="Arial" w:hAnsi="Arial"/>
          <w:b/>
          <w:sz w:val="20"/>
        </w:rPr>
      </w:pPr>
    </w:p>
    <w:p w14:paraId="688435E5" w14:textId="77777777" w:rsidR="00CC2C7E" w:rsidRDefault="00CC2C7E" w:rsidP="00CC2C7E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Zentrale Lingenfeld:</w:t>
      </w:r>
      <w:r>
        <w:rPr>
          <w:rFonts w:ascii="Arial" w:hAnsi="Arial"/>
          <w:sz w:val="18"/>
        </w:rPr>
        <w:tab/>
      </w:r>
    </w:p>
    <w:p w14:paraId="33148D73" w14:textId="77777777" w:rsidR="002C4D28" w:rsidRDefault="002C4D28" w:rsidP="002C4D28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Karl-Lösch-Straße 3</w:t>
      </w:r>
    </w:p>
    <w:p w14:paraId="368346E6" w14:textId="77777777" w:rsidR="00CC2C7E" w:rsidRDefault="00CC2C7E" w:rsidP="00CC2C7E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67360 Lingenfeld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6543C264" w14:textId="77777777" w:rsidR="00CC2C7E" w:rsidRDefault="00CC2C7E" w:rsidP="00CC2C7E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Telefon: 06344/949-0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73855230" w14:textId="77777777" w:rsidR="00CC2C7E" w:rsidRDefault="00CC2C7E" w:rsidP="00CC2C7E">
      <w:pPr>
        <w:pStyle w:val="Text"/>
      </w:pPr>
      <w:r>
        <w:rPr>
          <w:rFonts w:ascii="Arial" w:hAnsi="Arial"/>
          <w:sz w:val="18"/>
        </w:rPr>
        <w:t>Telefax: 06344/949-125</w:t>
      </w:r>
      <w:r>
        <w:rPr>
          <w:rFonts w:ascii="Arial" w:hAnsi="Arial"/>
          <w:sz w:val="18"/>
        </w:rPr>
        <w:tab/>
      </w:r>
    </w:p>
    <w:p w14:paraId="5CAEEFCD" w14:textId="77777777" w:rsidR="000307A6" w:rsidRDefault="00EA03F2" w:rsidP="002E0323">
      <w:pPr>
        <w:pStyle w:val="Text"/>
      </w:pPr>
      <w:r>
        <w:rPr>
          <w:rFonts w:ascii="Arial" w:hAnsi="Arial" w:cs="Arial"/>
          <w:sz w:val="18"/>
          <w:szCs w:val="18"/>
        </w:rPr>
        <w:tab/>
      </w:r>
    </w:p>
    <w:sectPr w:rsidR="000307A6">
      <w:pgSz w:w="11906" w:h="16838"/>
      <w:pgMar w:top="964" w:right="1134" w:bottom="28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2979F0"/>
    <w:multiLevelType w:val="hybridMultilevel"/>
    <w:tmpl w:val="648CA79E"/>
    <w:lvl w:ilvl="0" w:tplc="E81409F2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A36C90E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5CA026C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362101E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E323D2E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B049954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7D83A90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90E4D96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53A864C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 w16cid:durableId="15679116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32CA3"/>
    <w:rsid w:val="000307A6"/>
    <w:rsid w:val="0003386B"/>
    <w:rsid w:val="0006295D"/>
    <w:rsid w:val="000974DD"/>
    <w:rsid w:val="000A46B5"/>
    <w:rsid w:val="00102571"/>
    <w:rsid w:val="00160F70"/>
    <w:rsid w:val="001F7894"/>
    <w:rsid w:val="00200289"/>
    <w:rsid w:val="00273D5B"/>
    <w:rsid w:val="002B740D"/>
    <w:rsid w:val="002C2E6D"/>
    <w:rsid w:val="002C4D28"/>
    <w:rsid w:val="002E0323"/>
    <w:rsid w:val="003265B5"/>
    <w:rsid w:val="00374290"/>
    <w:rsid w:val="00442926"/>
    <w:rsid w:val="0045793A"/>
    <w:rsid w:val="00462639"/>
    <w:rsid w:val="00474F47"/>
    <w:rsid w:val="004A780D"/>
    <w:rsid w:val="0050792C"/>
    <w:rsid w:val="005240A9"/>
    <w:rsid w:val="0057312D"/>
    <w:rsid w:val="005922D7"/>
    <w:rsid w:val="00635070"/>
    <w:rsid w:val="006A1023"/>
    <w:rsid w:val="007B4CAB"/>
    <w:rsid w:val="007E63D5"/>
    <w:rsid w:val="007F3B68"/>
    <w:rsid w:val="00812133"/>
    <w:rsid w:val="009269BE"/>
    <w:rsid w:val="00932CA3"/>
    <w:rsid w:val="009662C4"/>
    <w:rsid w:val="00993F44"/>
    <w:rsid w:val="00A13274"/>
    <w:rsid w:val="00A44417"/>
    <w:rsid w:val="00A87FCF"/>
    <w:rsid w:val="00AB0D87"/>
    <w:rsid w:val="00BD616B"/>
    <w:rsid w:val="00C871E3"/>
    <w:rsid w:val="00CC2C7E"/>
    <w:rsid w:val="00D00EB8"/>
    <w:rsid w:val="00DA7E29"/>
    <w:rsid w:val="00E823E2"/>
    <w:rsid w:val="00E8584A"/>
    <w:rsid w:val="00EA03F2"/>
    <w:rsid w:val="00F0561C"/>
    <w:rsid w:val="00F25EC1"/>
    <w:rsid w:val="00FC5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,"/>
  <w:listSeparator w:val=";"/>
  <w14:docId w14:val="57892FA8"/>
  <w15:chartTrackingRefBased/>
  <w15:docId w15:val="{27E14514-FDBD-44A9-9D8D-729562D1A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pPr>
      <w:widowControl w:val="0"/>
    </w:pPr>
    <w:rPr>
      <w:snapToGrid w:val="0"/>
      <w:color w:val="000000"/>
      <w:sz w:val="24"/>
    </w:rPr>
  </w:style>
  <w:style w:type="paragraph" w:styleId="Listenabsatz">
    <w:name w:val="List Paragraph"/>
    <w:basedOn w:val="Standard"/>
    <w:uiPriority w:val="34"/>
    <w:qFormat/>
    <w:rsid w:val="0045793A"/>
    <w:pPr>
      <w:ind w:left="720"/>
      <w:contextualSpacing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441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4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9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2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7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02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822893">
          <w:marLeft w:val="706"/>
          <w:marRight w:val="0"/>
          <w:marTop w:val="0"/>
          <w:marBottom w:val="2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495078">
          <w:marLeft w:val="706"/>
          <w:marRight w:val="0"/>
          <w:marTop w:val="0"/>
          <w:marBottom w:val="2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375586">
          <w:marLeft w:val="706"/>
          <w:marRight w:val="0"/>
          <w:marTop w:val="0"/>
          <w:marBottom w:val="2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78510">
          <w:marLeft w:val="706"/>
          <w:marRight w:val="0"/>
          <w:marTop w:val="0"/>
          <w:marBottom w:val="2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432531">
          <w:marLeft w:val="706"/>
          <w:marRight w:val="0"/>
          <w:marTop w:val="0"/>
          <w:marBottom w:val="2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740258">
          <w:marLeft w:val="706"/>
          <w:marRight w:val="0"/>
          <w:marTop w:val="0"/>
          <w:marBottom w:val="2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353</Words>
  <Characters>2230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Ausschreibungstext Betonsteine - Gestaltung</vt:lpstr>
    </vt:vector>
  </TitlesOfParts>
  <Company>EPCNet GmbH ISP &amp; Web Design</Company>
  <LinksUpToDate>false</LinksUpToDate>
  <CharactersWithSpaces>2578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Ausschreibungstext Betonsteine - Gestaltung</dc:title>
  <dc:subject/>
  <dc:creator>Alexander Eichler, Leiter Anwendungstechnik</dc:creator>
  <cp:keywords/>
  <cp:lastModifiedBy>Eichler, Alexander (Elchingen-Thalfingen) DEU</cp:lastModifiedBy>
  <cp:revision>3</cp:revision>
  <cp:lastPrinted>2004-05-05T10:10:00Z</cp:lastPrinted>
  <dcterms:created xsi:type="dcterms:W3CDTF">2022-08-12T09:34:00Z</dcterms:created>
  <dcterms:modified xsi:type="dcterms:W3CDTF">2023-09-19T12:25:00Z</dcterms:modified>
</cp:coreProperties>
</file>