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61DE" w14:textId="239AC916" w:rsidR="00D5533A" w:rsidRDefault="008B5CB6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drawing>
          <wp:anchor distT="0" distB="0" distL="114300" distR="114300" simplePos="0" relativeHeight="251657728" behindDoc="0" locked="0" layoutInCell="1" allowOverlap="1" wp14:anchorId="15D2EB90" wp14:editId="02B2E228">
            <wp:simplePos x="0" y="0"/>
            <wp:positionH relativeFrom="column">
              <wp:posOffset>4758055</wp:posOffset>
            </wp:positionH>
            <wp:positionV relativeFrom="paragraph">
              <wp:posOffset>-535940</wp:posOffset>
            </wp:positionV>
            <wp:extent cx="1828165" cy="129349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33A">
        <w:rPr>
          <w:rFonts w:ascii="Arial" w:hAnsi="Arial"/>
          <w:b/>
          <w:sz w:val="36"/>
        </w:rPr>
        <w:t>Ausschreibungstext</w:t>
      </w:r>
    </w:p>
    <w:p w14:paraId="2EC3539F" w14:textId="77777777" w:rsidR="00D5533A" w:rsidRDefault="00F64C1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 xml:space="preserve">Randbegrenzung aus Bordsteinen </w:t>
      </w:r>
      <w:r w:rsidR="00F86E58">
        <w:rPr>
          <w:rFonts w:ascii="Arial" w:hAnsi="Arial"/>
          <w:b/>
        </w:rPr>
        <w:t>herstellen:</w:t>
      </w:r>
    </w:p>
    <w:p w14:paraId="166BC9AA" w14:textId="77777777" w:rsidR="00D5533A" w:rsidRDefault="00D5533A">
      <w:pPr>
        <w:pStyle w:val="Text"/>
        <w:rPr>
          <w:rFonts w:ascii="Arial" w:hAnsi="Arial"/>
          <w:b/>
        </w:rPr>
      </w:pPr>
    </w:p>
    <w:p w14:paraId="40243C80" w14:textId="77777777" w:rsidR="00D5533A" w:rsidRDefault="00D5533A">
      <w:pPr>
        <w:pStyle w:val="Text"/>
        <w:rPr>
          <w:rFonts w:ascii="Arial" w:hAnsi="Arial"/>
          <w:b/>
        </w:rPr>
      </w:pPr>
    </w:p>
    <w:p w14:paraId="4931C7C0" w14:textId="77777777" w:rsidR="00D5533A" w:rsidRDefault="007D6AC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proofErr w:type="spellStart"/>
      <w:r>
        <w:rPr>
          <w:rFonts w:ascii="Arial" w:hAnsi="Arial"/>
          <w:b/>
          <w:color w:val="FF6600"/>
          <w:sz w:val="28"/>
        </w:rPr>
        <w:t>Querungsbordanlage</w:t>
      </w:r>
      <w:proofErr w:type="spellEnd"/>
      <w:r w:rsidR="00D01683">
        <w:rPr>
          <w:rFonts w:ascii="Arial" w:hAnsi="Arial"/>
          <w:b/>
          <w:sz w:val="28"/>
        </w:rPr>
        <w:t xml:space="preserve"> </w:t>
      </w:r>
      <w:r w:rsidR="00D5533A">
        <w:rPr>
          <w:rFonts w:ascii="Arial" w:hAnsi="Arial"/>
          <w:b/>
          <w:sz w:val="28"/>
        </w:rPr>
        <w:t>nach DIN EN 13</w:t>
      </w:r>
      <w:r w:rsidR="00C16B1E">
        <w:rPr>
          <w:rFonts w:ascii="Arial" w:hAnsi="Arial"/>
          <w:b/>
          <w:sz w:val="28"/>
        </w:rPr>
        <w:t>40</w:t>
      </w:r>
      <w:r w:rsidR="00D5533A">
        <w:rPr>
          <w:rFonts w:ascii="Arial" w:hAnsi="Arial"/>
          <w:b/>
          <w:sz w:val="28"/>
        </w:rPr>
        <w:t xml:space="preserve"> Typ ID</w:t>
      </w:r>
      <w:r w:rsidR="00C16B1E">
        <w:rPr>
          <w:rFonts w:ascii="Arial" w:hAnsi="Arial"/>
          <w:b/>
          <w:sz w:val="28"/>
        </w:rPr>
        <w:t>T</w:t>
      </w:r>
      <w:r w:rsidR="00D5533A">
        <w:rPr>
          <w:rFonts w:ascii="Arial" w:hAnsi="Arial"/>
          <w:b/>
          <w:sz w:val="28"/>
        </w:rPr>
        <w:t xml:space="preserve"> </w:t>
      </w:r>
      <w:r w:rsidR="00D5533A">
        <w:rPr>
          <w:rFonts w:ascii="Arial" w:hAnsi="Arial"/>
          <w:bCs/>
          <w:sz w:val="16"/>
        </w:rPr>
        <w:t xml:space="preserve"> </w:t>
      </w:r>
    </w:p>
    <w:p w14:paraId="15C8F502" w14:textId="77777777" w:rsidR="00D5533A" w:rsidRDefault="00D5533A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25182C">
        <w:rPr>
          <w:rFonts w:ascii="Arial" w:hAnsi="Arial" w:cs="Arial"/>
          <w:b/>
          <w:bCs/>
          <w:sz w:val="18"/>
          <w:szCs w:val="18"/>
        </w:rPr>
        <w:t>gleichwertig</w:t>
      </w:r>
    </w:p>
    <w:p w14:paraId="596C028D" w14:textId="77777777" w:rsidR="00F86E58" w:rsidRDefault="00F86E58" w:rsidP="00F86E58">
      <w:pPr>
        <w:pStyle w:val="Text"/>
        <w:rPr>
          <w:rFonts w:ascii="Arial" w:hAnsi="Arial"/>
          <w:b/>
          <w:bCs/>
          <w:sz w:val="22"/>
        </w:rPr>
      </w:pPr>
    </w:p>
    <w:p w14:paraId="6E5CFED9" w14:textId="77777777" w:rsidR="00E57172" w:rsidRDefault="00E57172" w:rsidP="00E571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0A9BE27" w14:textId="77777777" w:rsidR="00E57172" w:rsidRDefault="00E57172" w:rsidP="00E5717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AF08044" w14:textId="77777777" w:rsidR="00E57172" w:rsidRDefault="00E57172" w:rsidP="00E571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775569E" w14:textId="77777777" w:rsidR="00E57172" w:rsidRDefault="00E57172" w:rsidP="00E571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A3888F7" w14:textId="77777777" w:rsidR="00E57172" w:rsidRDefault="00E57172" w:rsidP="00322010">
      <w:pPr>
        <w:pStyle w:val="Text"/>
        <w:rPr>
          <w:rFonts w:ascii="Arial" w:hAnsi="Arial"/>
          <w:b/>
          <w:bCs/>
          <w:sz w:val="22"/>
        </w:rPr>
      </w:pPr>
    </w:p>
    <w:p w14:paraId="1FAAB73D" w14:textId="7B88CD4A" w:rsidR="00322010" w:rsidRDefault="00616AB7" w:rsidP="0032201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322010">
        <w:rPr>
          <w:rFonts w:ascii="Arial" w:hAnsi="Arial"/>
          <w:sz w:val="22"/>
        </w:rPr>
        <w:t>- Nachweis Biegezugfestigkeit &gt; 5 N/mm²</w:t>
      </w:r>
    </w:p>
    <w:p w14:paraId="734454BB" w14:textId="77777777" w:rsidR="00322010" w:rsidRDefault="00322010" w:rsidP="0032201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400 kg Zementgehalt/m³</w:t>
      </w:r>
    </w:p>
    <w:p w14:paraId="1F738545" w14:textId="77777777" w:rsidR="00616AB7" w:rsidRDefault="00616AB7" w:rsidP="00616AB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Unbearbeitete Betonsteinoberfläche </w:t>
      </w:r>
    </w:p>
    <w:p w14:paraId="2DCC5AF2" w14:textId="77777777" w:rsidR="00616AB7" w:rsidRDefault="00616AB7" w:rsidP="00616AB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96EBA">
        <w:rPr>
          <w:rFonts w:ascii="Arial" w:hAnsi="Arial"/>
          <w:sz w:val="22"/>
        </w:rPr>
        <w:t>- Rutschhemmung R 1</w:t>
      </w:r>
      <w:r w:rsidR="00B8252F">
        <w:rPr>
          <w:rFonts w:ascii="Arial" w:hAnsi="Arial"/>
          <w:sz w:val="22"/>
        </w:rPr>
        <w:t>3</w:t>
      </w:r>
      <w:r w:rsidR="00B96EBA">
        <w:rPr>
          <w:rFonts w:ascii="Arial" w:hAnsi="Arial"/>
          <w:sz w:val="22"/>
        </w:rPr>
        <w:t xml:space="preserve"> nach DIN 51130</w:t>
      </w:r>
    </w:p>
    <w:p w14:paraId="13C9B635" w14:textId="77777777" w:rsidR="00616AB7" w:rsidRDefault="00616AB7" w:rsidP="00616AB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keine seitliche Konizität</w:t>
      </w:r>
    </w:p>
    <w:p w14:paraId="3C5FBCE3" w14:textId="77777777" w:rsidR="00C637E1" w:rsidRDefault="00616AB7" w:rsidP="00616AB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637E1">
        <w:rPr>
          <w:rFonts w:ascii="Arial" w:hAnsi="Arial"/>
          <w:sz w:val="22"/>
        </w:rPr>
        <w:t>- Profilierung der Oberseite</w:t>
      </w:r>
    </w:p>
    <w:p w14:paraId="3FDE1BB1" w14:textId="77777777" w:rsidR="00616AB7" w:rsidRDefault="00616AB7" w:rsidP="00616AB7">
      <w:pPr>
        <w:pStyle w:val="Text"/>
        <w:ind w:left="1416"/>
        <w:rPr>
          <w:rFonts w:ascii="Arial" w:hAnsi="Arial"/>
          <w:sz w:val="22"/>
        </w:rPr>
      </w:pPr>
    </w:p>
    <w:p w14:paraId="46D93D3A" w14:textId="77777777" w:rsidR="00DC5498" w:rsidRDefault="00571C4D" w:rsidP="00DC5498">
      <w:pPr>
        <w:pStyle w:val="Text"/>
      </w:pPr>
      <w:proofErr w:type="spellStart"/>
      <w:r>
        <w:rPr>
          <w:rFonts w:ascii="Arial" w:hAnsi="Arial"/>
          <w:sz w:val="22"/>
        </w:rPr>
        <w:t>Querungsborde</w:t>
      </w:r>
      <w:proofErr w:type="spellEnd"/>
      <w:r w:rsidR="00DC5498">
        <w:rPr>
          <w:rFonts w:ascii="Arial" w:hAnsi="Arial"/>
          <w:sz w:val="22"/>
        </w:rPr>
        <w:t xml:space="preserve"> gefertigt nach DIN EN 1340 "Bordsteine aus Beton" und DIN 483 „Bordsteine aus Beton – Formen, Maße, Kennzeichnung“ liefern und fachgerecht in ein Betonfundament versetzen.</w:t>
      </w:r>
      <w:r w:rsidR="00E32713">
        <w:rPr>
          <w:rFonts w:ascii="Arial" w:hAnsi="Arial"/>
          <w:sz w:val="22"/>
        </w:rPr>
        <w:t xml:space="preserve"> Die Einbauhöhen korrespondieren mit der angrenzenden Bordsteinanlage. Daher muss bereits bei den Rundbordsteinen eine Höhenanpassung erfolgen</w:t>
      </w:r>
    </w:p>
    <w:p w14:paraId="170EB171" w14:textId="77777777" w:rsidR="00DC5498" w:rsidRPr="007D6ACC" w:rsidRDefault="00DC5498" w:rsidP="00DC5498">
      <w:pPr>
        <w:pStyle w:val="Text"/>
        <w:rPr>
          <w:rFonts w:ascii="Arial" w:hAnsi="Arial"/>
          <w:sz w:val="22"/>
        </w:rPr>
      </w:pPr>
    </w:p>
    <w:p w14:paraId="29B9E796" w14:textId="77777777" w:rsidR="007D6ACC" w:rsidRPr="007D6ACC" w:rsidRDefault="007D6ACC" w:rsidP="00DC5498">
      <w:pPr>
        <w:pStyle w:val="Text"/>
        <w:rPr>
          <w:rFonts w:ascii="Arial" w:hAnsi="Arial"/>
          <w:b/>
          <w:sz w:val="22"/>
        </w:rPr>
      </w:pPr>
      <w:r w:rsidRPr="007D6ACC">
        <w:rPr>
          <w:rFonts w:ascii="Arial" w:hAnsi="Arial"/>
          <w:b/>
          <w:sz w:val="22"/>
        </w:rPr>
        <w:t>Pos. 1</w:t>
      </w:r>
    </w:p>
    <w:p w14:paraId="5BF62D6C" w14:textId="77777777" w:rsidR="007D6ACC" w:rsidRPr="007D6ACC" w:rsidRDefault="007D6ACC" w:rsidP="00DC5498">
      <w:pPr>
        <w:pStyle w:val="Text"/>
        <w:rPr>
          <w:rFonts w:ascii="Arial" w:hAnsi="Arial"/>
          <w:sz w:val="22"/>
        </w:rPr>
      </w:pPr>
    </w:p>
    <w:p w14:paraId="0E397077" w14:textId="2C9311A8" w:rsidR="00434BFE" w:rsidRPr="007D6ACC" w:rsidRDefault="00434BFE" w:rsidP="007D6ACC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7D6ACC">
        <w:rPr>
          <w:rFonts w:ascii="Arial" w:hAnsi="Arial"/>
          <w:sz w:val="22"/>
        </w:rPr>
        <w:t xml:space="preserve">Anpassung an </w:t>
      </w:r>
      <w:proofErr w:type="spellStart"/>
      <w:r w:rsidRPr="007D6ACC">
        <w:rPr>
          <w:rFonts w:ascii="Arial" w:hAnsi="Arial"/>
          <w:sz w:val="22"/>
        </w:rPr>
        <w:t>Sollhöhe</w:t>
      </w:r>
      <w:proofErr w:type="spellEnd"/>
      <w:r w:rsidRPr="007D6ACC">
        <w:rPr>
          <w:rFonts w:ascii="Arial" w:hAnsi="Arial"/>
          <w:sz w:val="22"/>
        </w:rPr>
        <w:t xml:space="preserve"> nach </w:t>
      </w:r>
      <w:r w:rsidR="007D6ACC" w:rsidRPr="007D6ACC">
        <w:rPr>
          <w:rFonts w:ascii="Arial" w:hAnsi="Arial"/>
          <w:sz w:val="22"/>
        </w:rPr>
        <w:t>Detailp</w:t>
      </w:r>
      <w:r w:rsidRPr="007D6ACC">
        <w:rPr>
          <w:rFonts w:ascii="Arial" w:hAnsi="Arial"/>
          <w:sz w:val="22"/>
        </w:rPr>
        <w:t>lan</w:t>
      </w:r>
      <w:r w:rsidRPr="007D6ACC">
        <w:rPr>
          <w:rFonts w:ascii="Arial" w:hAnsi="Arial"/>
          <w:sz w:val="22"/>
        </w:rPr>
        <w:tab/>
        <w:t>€/Stück: ______________</w:t>
      </w:r>
    </w:p>
    <w:p w14:paraId="4C9C2BBE" w14:textId="77777777" w:rsidR="00434BFE" w:rsidRPr="00434BFE" w:rsidRDefault="00434BFE" w:rsidP="007D6ACC">
      <w:pPr>
        <w:pStyle w:val="Text"/>
        <w:rPr>
          <w:rFonts w:ascii="Arial" w:hAnsi="Arial"/>
          <w:sz w:val="22"/>
        </w:rPr>
      </w:pPr>
    </w:p>
    <w:p w14:paraId="1E46FFCD" w14:textId="1FD0429B" w:rsidR="00DC5498" w:rsidRPr="00434BFE" w:rsidRDefault="008B5CB6" w:rsidP="007D6AC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Bordstein im Anschlussbereich anpassen. </w:t>
      </w:r>
      <w:r w:rsidR="00434BFE">
        <w:rPr>
          <w:rFonts w:ascii="Arial" w:hAnsi="Arial"/>
          <w:sz w:val="22"/>
        </w:rPr>
        <w:t xml:space="preserve">Vorab </w:t>
      </w:r>
      <w:r w:rsidR="00434BFE" w:rsidRPr="00434BFE">
        <w:rPr>
          <w:rFonts w:ascii="Arial" w:hAnsi="Arial"/>
          <w:sz w:val="22"/>
        </w:rPr>
        <w:t>Auslegen der gelieferten Steine</w:t>
      </w:r>
      <w:r w:rsidR="00434BFE">
        <w:rPr>
          <w:rFonts w:ascii="Arial" w:hAnsi="Arial"/>
          <w:sz w:val="22"/>
        </w:rPr>
        <w:t xml:space="preserve"> in Bezug auf </w:t>
      </w:r>
      <w:proofErr w:type="spellStart"/>
      <w:r w:rsidR="00434BFE">
        <w:rPr>
          <w:rFonts w:ascii="Arial" w:hAnsi="Arial"/>
          <w:sz w:val="22"/>
        </w:rPr>
        <w:t>Rundbord</w:t>
      </w:r>
      <w:proofErr w:type="spellEnd"/>
    </w:p>
    <w:p w14:paraId="24D024E8" w14:textId="77777777" w:rsidR="00434BFE" w:rsidRDefault="00434BFE" w:rsidP="007D6ACC">
      <w:pPr>
        <w:pStyle w:val="Text"/>
        <w:rPr>
          <w:rFonts w:ascii="Arial" w:hAnsi="Arial"/>
          <w:sz w:val="22"/>
        </w:rPr>
      </w:pPr>
    </w:p>
    <w:p w14:paraId="60248C0E" w14:textId="77777777" w:rsidR="007D6ACC" w:rsidRPr="007D6ACC" w:rsidRDefault="007D6ACC" w:rsidP="007D6ACC">
      <w:pPr>
        <w:pStyle w:val="Text"/>
        <w:rPr>
          <w:rFonts w:ascii="Arial" w:hAnsi="Arial"/>
          <w:b/>
          <w:sz w:val="22"/>
        </w:rPr>
      </w:pPr>
      <w:r w:rsidRPr="007D6ACC"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</w:rPr>
        <w:t>2</w:t>
      </w:r>
    </w:p>
    <w:p w14:paraId="751DE2A1" w14:textId="77777777" w:rsidR="007D6ACC" w:rsidRPr="00434BFE" w:rsidRDefault="007D6ACC" w:rsidP="007D6ACC">
      <w:pPr>
        <w:pStyle w:val="Text"/>
        <w:rPr>
          <w:rFonts w:ascii="Arial" w:hAnsi="Arial"/>
          <w:sz w:val="22"/>
        </w:rPr>
      </w:pPr>
    </w:p>
    <w:p w14:paraId="168C29C2" w14:textId="77777777" w:rsidR="00DC5498" w:rsidRDefault="00571C4D" w:rsidP="007D6ACC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Quer Plus - </w:t>
      </w:r>
      <w:r w:rsidR="00615A1E">
        <w:rPr>
          <w:rFonts w:ascii="Arial" w:hAnsi="Arial"/>
          <w:sz w:val="22"/>
        </w:rPr>
        <w:t>Normalstein</w:t>
      </w:r>
      <w:r w:rsidR="00DC5498">
        <w:rPr>
          <w:rFonts w:ascii="Arial" w:hAnsi="Arial"/>
          <w:sz w:val="22"/>
        </w:rPr>
        <w:t xml:space="preserve"> </w:t>
      </w:r>
      <w:r w:rsidR="00616AB7">
        <w:rPr>
          <w:rFonts w:ascii="Arial" w:hAnsi="Arial"/>
          <w:sz w:val="22"/>
        </w:rPr>
        <w:t>99,5</w:t>
      </w:r>
      <w:r w:rsidR="00DC5498">
        <w:rPr>
          <w:rFonts w:ascii="Arial" w:hAnsi="Arial"/>
          <w:sz w:val="22"/>
        </w:rPr>
        <w:t xml:space="preserve"> x</w:t>
      </w:r>
      <w:r>
        <w:rPr>
          <w:rFonts w:ascii="Arial" w:hAnsi="Arial"/>
          <w:sz w:val="22"/>
        </w:rPr>
        <w:t xml:space="preserve"> 30 Höhe </w:t>
      </w:r>
      <w:r w:rsidR="00B96EBA">
        <w:rPr>
          <w:rFonts w:ascii="Arial" w:hAnsi="Arial"/>
          <w:sz w:val="22"/>
        </w:rPr>
        <w:t>19/16</w:t>
      </w:r>
      <w:r w:rsidR="00DC5498">
        <w:rPr>
          <w:rFonts w:ascii="Arial" w:hAnsi="Arial"/>
          <w:sz w:val="22"/>
        </w:rPr>
        <w:tab/>
        <w:t xml:space="preserve">Farbe:    </w:t>
      </w:r>
      <w:r w:rsidR="00B8252F">
        <w:rPr>
          <w:rFonts w:ascii="Arial" w:hAnsi="Arial"/>
          <w:sz w:val="22"/>
        </w:rPr>
        <w:t>W</w:t>
      </w:r>
      <w:r w:rsidR="00B879B7">
        <w:rPr>
          <w:rFonts w:ascii="Arial" w:hAnsi="Arial"/>
          <w:sz w:val="22"/>
        </w:rPr>
        <w:t>eiß</w:t>
      </w:r>
      <w:r w:rsidR="00DC5498">
        <w:rPr>
          <w:rFonts w:ascii="Arial" w:hAnsi="Arial"/>
          <w:sz w:val="22"/>
        </w:rPr>
        <w:t xml:space="preserve">            </w:t>
      </w:r>
      <w:r w:rsidR="00DC5498">
        <w:rPr>
          <w:rFonts w:ascii="Arial" w:hAnsi="Arial"/>
          <w:sz w:val="22"/>
        </w:rPr>
        <w:tab/>
      </w:r>
    </w:p>
    <w:p w14:paraId="1A2AC747" w14:textId="77777777" w:rsidR="00DC5498" w:rsidRPr="007D6ACC" w:rsidRDefault="00DC5498" w:rsidP="00DC5498">
      <w:pPr>
        <w:pStyle w:val="Text"/>
        <w:rPr>
          <w:rFonts w:ascii="Arial" w:hAnsi="Arial"/>
          <w:sz w:val="22"/>
        </w:rPr>
      </w:pPr>
    </w:p>
    <w:p w14:paraId="762BB36D" w14:textId="77777777" w:rsidR="00DC5498" w:rsidRDefault="00DC5498" w:rsidP="00DC5498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058F4520" w14:textId="77777777" w:rsidR="00DC5498" w:rsidRDefault="00DC5498" w:rsidP="00DC5498">
      <w:pPr>
        <w:pStyle w:val="Text"/>
      </w:pPr>
    </w:p>
    <w:p w14:paraId="645B9F16" w14:textId="77777777" w:rsidR="00DC5498" w:rsidRDefault="00571C4D" w:rsidP="00DC5498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Quer Plus - </w:t>
      </w:r>
      <w:r w:rsidR="00DE7F03">
        <w:rPr>
          <w:rFonts w:ascii="Arial" w:hAnsi="Arial"/>
          <w:sz w:val="22"/>
        </w:rPr>
        <w:t>Halb</w:t>
      </w:r>
      <w:r w:rsidR="00615A1E">
        <w:rPr>
          <w:rFonts w:ascii="Arial" w:hAnsi="Arial"/>
          <w:sz w:val="22"/>
        </w:rPr>
        <w:t>stein</w:t>
      </w:r>
      <w:r w:rsidR="00616AB7">
        <w:rPr>
          <w:rFonts w:ascii="Arial" w:hAnsi="Arial"/>
          <w:sz w:val="22"/>
        </w:rPr>
        <w:t xml:space="preserve"> 49,5</w:t>
      </w:r>
      <w:r w:rsidR="00DC5498">
        <w:rPr>
          <w:rFonts w:ascii="Arial" w:hAnsi="Arial"/>
          <w:sz w:val="22"/>
        </w:rPr>
        <w:t xml:space="preserve"> </w:t>
      </w:r>
      <w:r w:rsidR="00616AB7">
        <w:rPr>
          <w:rFonts w:ascii="Arial" w:hAnsi="Arial"/>
          <w:sz w:val="22"/>
        </w:rPr>
        <w:t>x</w:t>
      </w:r>
      <w:r>
        <w:rPr>
          <w:rFonts w:ascii="Arial" w:hAnsi="Arial"/>
          <w:sz w:val="22"/>
        </w:rPr>
        <w:t xml:space="preserve"> 30 Höhe </w:t>
      </w:r>
      <w:r w:rsidR="00B96EBA">
        <w:rPr>
          <w:rFonts w:ascii="Arial" w:hAnsi="Arial"/>
          <w:sz w:val="22"/>
        </w:rPr>
        <w:t>19/16</w:t>
      </w:r>
      <w:r w:rsidR="00DC5498">
        <w:rPr>
          <w:rFonts w:ascii="Arial" w:hAnsi="Arial"/>
          <w:sz w:val="22"/>
        </w:rPr>
        <w:tab/>
        <w:t xml:space="preserve">Farbe:    </w:t>
      </w:r>
      <w:r w:rsidR="00B8252F">
        <w:rPr>
          <w:rFonts w:ascii="Arial" w:hAnsi="Arial"/>
          <w:sz w:val="22"/>
        </w:rPr>
        <w:t>W</w:t>
      </w:r>
      <w:r w:rsidR="00B879B7">
        <w:rPr>
          <w:rFonts w:ascii="Arial" w:hAnsi="Arial"/>
          <w:sz w:val="22"/>
        </w:rPr>
        <w:t>eiß</w:t>
      </w:r>
      <w:r w:rsidR="00DC5498">
        <w:rPr>
          <w:rFonts w:ascii="Arial" w:hAnsi="Arial"/>
          <w:sz w:val="22"/>
        </w:rPr>
        <w:t xml:space="preserve">    </w:t>
      </w:r>
      <w:r w:rsidR="00DC5498">
        <w:rPr>
          <w:rFonts w:ascii="Arial" w:hAnsi="Arial"/>
          <w:sz w:val="22"/>
        </w:rPr>
        <w:tab/>
      </w:r>
    </w:p>
    <w:p w14:paraId="29F2ED41" w14:textId="77777777" w:rsidR="00DC5498" w:rsidRDefault="00DC5498" w:rsidP="00DC5498">
      <w:pPr>
        <w:pStyle w:val="Text"/>
      </w:pPr>
    </w:p>
    <w:p w14:paraId="67849D6B" w14:textId="77777777" w:rsidR="00DC5498" w:rsidRDefault="00DC5498" w:rsidP="00DC5498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659804A9" w14:textId="77777777" w:rsidR="00DC5498" w:rsidRDefault="00DC5498" w:rsidP="00DC5498">
      <w:pPr>
        <w:pStyle w:val="Text"/>
      </w:pPr>
    </w:p>
    <w:p w14:paraId="13F7ABBA" w14:textId="77777777" w:rsidR="00434BFE" w:rsidRDefault="00434BFE" w:rsidP="00434BFE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Quer </w:t>
      </w:r>
      <w:proofErr w:type="spellStart"/>
      <w:r>
        <w:rPr>
          <w:rFonts w:ascii="Arial" w:hAnsi="Arial"/>
          <w:sz w:val="22"/>
        </w:rPr>
        <w:t>Tastbord</w:t>
      </w:r>
      <w:proofErr w:type="spellEnd"/>
      <w:r>
        <w:rPr>
          <w:rFonts w:ascii="Arial" w:hAnsi="Arial"/>
          <w:sz w:val="22"/>
        </w:rPr>
        <w:t xml:space="preserve"> - 49,5 x 30 Höhe 22</w:t>
      </w:r>
      <w:r>
        <w:rPr>
          <w:rFonts w:ascii="Arial" w:hAnsi="Arial"/>
          <w:sz w:val="22"/>
        </w:rPr>
        <w:tab/>
        <w:t xml:space="preserve">Farbe:    </w:t>
      </w:r>
      <w:r w:rsidR="00B8252F">
        <w:rPr>
          <w:rFonts w:ascii="Arial" w:hAnsi="Arial"/>
          <w:sz w:val="22"/>
        </w:rPr>
        <w:t>W</w:t>
      </w:r>
      <w:r>
        <w:rPr>
          <w:rFonts w:ascii="Arial" w:hAnsi="Arial"/>
          <w:sz w:val="22"/>
        </w:rPr>
        <w:t xml:space="preserve">eiß    </w:t>
      </w:r>
      <w:r>
        <w:rPr>
          <w:rFonts w:ascii="Arial" w:hAnsi="Arial"/>
          <w:sz w:val="22"/>
        </w:rPr>
        <w:tab/>
      </w:r>
    </w:p>
    <w:p w14:paraId="1F83BA5E" w14:textId="77777777" w:rsidR="00434BFE" w:rsidRDefault="00434BFE" w:rsidP="00434BFE">
      <w:pPr>
        <w:pStyle w:val="Text"/>
      </w:pPr>
    </w:p>
    <w:p w14:paraId="1B9159AE" w14:textId="77777777" w:rsidR="00434BFE" w:rsidRDefault="00434BFE" w:rsidP="00434BFE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322A1E29" w14:textId="77777777" w:rsidR="00434BFE" w:rsidRDefault="00434BFE" w:rsidP="00DC5498">
      <w:pPr>
        <w:pStyle w:val="Text"/>
      </w:pPr>
    </w:p>
    <w:p w14:paraId="14D3DC58" w14:textId="77777777" w:rsidR="00434BFE" w:rsidRDefault="00434BFE" w:rsidP="00DC5498">
      <w:pPr>
        <w:pStyle w:val="Text"/>
      </w:pPr>
    </w:p>
    <w:p w14:paraId="1EB8E075" w14:textId="77777777" w:rsidR="00B879B7" w:rsidRDefault="00615A1E" w:rsidP="00B879B7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Übergangsstein</w:t>
      </w:r>
      <w:r w:rsidR="00DC5498">
        <w:rPr>
          <w:rFonts w:ascii="Arial" w:hAnsi="Arial"/>
          <w:sz w:val="22"/>
        </w:rPr>
        <w:t xml:space="preserve"> rechts</w:t>
      </w:r>
      <w:r w:rsidR="00571C4D">
        <w:rPr>
          <w:rFonts w:ascii="Arial" w:hAnsi="Arial"/>
          <w:sz w:val="22"/>
        </w:rPr>
        <w:t xml:space="preserve"> 49,5 x 30</w:t>
      </w:r>
      <w:r w:rsidR="00DC5498">
        <w:rPr>
          <w:rFonts w:ascii="Arial" w:hAnsi="Arial"/>
          <w:sz w:val="22"/>
        </w:rPr>
        <w:tab/>
        <w:t xml:space="preserve">Farbe:    </w:t>
      </w:r>
      <w:r w:rsidR="00B8252F">
        <w:rPr>
          <w:rFonts w:ascii="Arial" w:hAnsi="Arial"/>
          <w:sz w:val="22"/>
        </w:rPr>
        <w:t>W</w:t>
      </w:r>
      <w:r w:rsidR="00B879B7">
        <w:rPr>
          <w:rFonts w:ascii="Arial" w:hAnsi="Arial"/>
          <w:sz w:val="22"/>
        </w:rPr>
        <w:t>eiß</w:t>
      </w:r>
      <w:r w:rsidR="00DC5498">
        <w:rPr>
          <w:rFonts w:ascii="Arial" w:hAnsi="Arial"/>
          <w:sz w:val="22"/>
        </w:rPr>
        <w:t xml:space="preserve">          </w:t>
      </w:r>
      <w:r w:rsidR="00DC5498">
        <w:rPr>
          <w:rFonts w:ascii="Arial" w:hAnsi="Arial"/>
          <w:sz w:val="22"/>
        </w:rPr>
        <w:tab/>
      </w:r>
    </w:p>
    <w:p w14:paraId="35879CBB" w14:textId="77777777" w:rsidR="00DC5498" w:rsidRPr="00B879B7" w:rsidRDefault="00571C4D" w:rsidP="00E82062">
      <w:pPr>
        <w:pStyle w:val="Text"/>
        <w:tabs>
          <w:tab w:val="left" w:pos="2552"/>
          <w:tab w:val="left" w:pos="5954"/>
        </w:tabs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Rundbord</w:t>
      </w:r>
      <w:proofErr w:type="spellEnd"/>
      <w:r>
        <w:rPr>
          <w:rFonts w:ascii="Arial" w:hAnsi="Arial"/>
          <w:sz w:val="22"/>
        </w:rPr>
        <w:t xml:space="preserve"> - Quer Plus</w:t>
      </w:r>
      <w:r w:rsidR="00B879B7">
        <w:rPr>
          <w:rFonts w:ascii="Arial" w:hAnsi="Arial"/>
          <w:sz w:val="22"/>
        </w:rPr>
        <w:tab/>
        <w:t xml:space="preserve"> </w:t>
      </w:r>
    </w:p>
    <w:p w14:paraId="2E947C90" w14:textId="77777777" w:rsidR="00B879B7" w:rsidRDefault="00571C4D" w:rsidP="00DC5498">
      <w:pPr>
        <w:pStyle w:val="Text"/>
      </w:pPr>
      <w:r>
        <w:rPr>
          <w:rFonts w:ascii="Arial" w:hAnsi="Arial"/>
          <w:sz w:val="22"/>
        </w:rPr>
        <w:t xml:space="preserve">Höhe </w:t>
      </w:r>
      <w:r w:rsidR="00B96EBA">
        <w:rPr>
          <w:rFonts w:ascii="Arial" w:hAnsi="Arial"/>
          <w:sz w:val="22"/>
        </w:rPr>
        <w:t>22/19</w:t>
      </w:r>
      <w:r w:rsidRPr="00571C4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- Höhe 1</w:t>
      </w:r>
      <w:r w:rsidR="00B96EBA">
        <w:rPr>
          <w:rFonts w:ascii="Arial" w:hAnsi="Arial"/>
          <w:sz w:val="22"/>
        </w:rPr>
        <w:t>9</w:t>
      </w:r>
      <w:r>
        <w:rPr>
          <w:rFonts w:ascii="Arial" w:hAnsi="Arial"/>
          <w:sz w:val="22"/>
        </w:rPr>
        <w:t>/1</w:t>
      </w:r>
      <w:r w:rsidR="00B96EBA">
        <w:rPr>
          <w:rFonts w:ascii="Arial" w:hAnsi="Arial"/>
          <w:sz w:val="22"/>
        </w:rPr>
        <w:t>6</w:t>
      </w:r>
    </w:p>
    <w:p w14:paraId="117B76DC" w14:textId="77777777" w:rsidR="00571C4D" w:rsidRDefault="00571C4D" w:rsidP="00DC5498">
      <w:pPr>
        <w:pStyle w:val="Text"/>
      </w:pPr>
    </w:p>
    <w:p w14:paraId="488B8188" w14:textId="77777777" w:rsidR="00DC5498" w:rsidRDefault="00DC5498" w:rsidP="00DC5498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2AF50D4F" w14:textId="77777777" w:rsidR="00DC5498" w:rsidRDefault="00DC5498" w:rsidP="00DC5498">
      <w:pPr>
        <w:pStyle w:val="Text"/>
      </w:pPr>
    </w:p>
    <w:p w14:paraId="160C4D71" w14:textId="77777777" w:rsidR="00571C4D" w:rsidRDefault="00571C4D" w:rsidP="00571C4D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Übergangsstein links 49,5 x 30</w:t>
      </w:r>
      <w:r>
        <w:rPr>
          <w:rFonts w:ascii="Arial" w:hAnsi="Arial"/>
          <w:sz w:val="22"/>
        </w:rPr>
        <w:tab/>
        <w:t xml:space="preserve">Farbe:    </w:t>
      </w:r>
      <w:r w:rsidR="00B8252F">
        <w:rPr>
          <w:rFonts w:ascii="Arial" w:hAnsi="Arial"/>
          <w:sz w:val="22"/>
        </w:rPr>
        <w:t>W</w:t>
      </w:r>
      <w:r>
        <w:rPr>
          <w:rFonts w:ascii="Arial" w:hAnsi="Arial"/>
          <w:sz w:val="22"/>
        </w:rPr>
        <w:t xml:space="preserve">eiß          </w:t>
      </w:r>
      <w:r>
        <w:rPr>
          <w:rFonts w:ascii="Arial" w:hAnsi="Arial"/>
          <w:sz w:val="22"/>
        </w:rPr>
        <w:tab/>
      </w:r>
    </w:p>
    <w:p w14:paraId="7103B54D" w14:textId="77777777" w:rsidR="00571C4D" w:rsidRPr="00B879B7" w:rsidRDefault="00571C4D" w:rsidP="00571C4D">
      <w:pPr>
        <w:pStyle w:val="Text"/>
        <w:tabs>
          <w:tab w:val="left" w:pos="2552"/>
          <w:tab w:val="left" w:pos="5954"/>
        </w:tabs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Rundbord</w:t>
      </w:r>
      <w:proofErr w:type="spellEnd"/>
      <w:r>
        <w:rPr>
          <w:rFonts w:ascii="Arial" w:hAnsi="Arial"/>
          <w:sz w:val="22"/>
        </w:rPr>
        <w:t xml:space="preserve"> - Quer Plus</w:t>
      </w:r>
      <w:r>
        <w:rPr>
          <w:rFonts w:ascii="Arial" w:hAnsi="Arial"/>
          <w:sz w:val="22"/>
        </w:rPr>
        <w:tab/>
        <w:t xml:space="preserve"> </w:t>
      </w:r>
    </w:p>
    <w:p w14:paraId="364F2F3A" w14:textId="77777777" w:rsidR="00571C4D" w:rsidRDefault="00571C4D" w:rsidP="00571C4D">
      <w:pPr>
        <w:pStyle w:val="Text"/>
      </w:pPr>
      <w:r>
        <w:rPr>
          <w:rFonts w:ascii="Arial" w:hAnsi="Arial"/>
          <w:sz w:val="22"/>
        </w:rPr>
        <w:t xml:space="preserve">Höhe </w:t>
      </w:r>
      <w:r w:rsidR="00B96EBA">
        <w:rPr>
          <w:rFonts w:ascii="Arial" w:hAnsi="Arial"/>
          <w:sz w:val="22"/>
        </w:rPr>
        <w:t>22/19</w:t>
      </w:r>
      <w:r>
        <w:rPr>
          <w:rFonts w:ascii="Arial" w:hAnsi="Arial"/>
          <w:sz w:val="22"/>
        </w:rPr>
        <w:t>- Höhe 1</w:t>
      </w:r>
      <w:r w:rsidR="00B96EBA">
        <w:rPr>
          <w:rFonts w:ascii="Arial" w:hAnsi="Arial"/>
          <w:sz w:val="22"/>
        </w:rPr>
        <w:t>9</w:t>
      </w:r>
      <w:r>
        <w:rPr>
          <w:rFonts w:ascii="Arial" w:hAnsi="Arial"/>
          <w:sz w:val="22"/>
        </w:rPr>
        <w:t>/1</w:t>
      </w:r>
      <w:r w:rsidR="00B96EBA">
        <w:rPr>
          <w:rFonts w:ascii="Arial" w:hAnsi="Arial"/>
          <w:sz w:val="22"/>
        </w:rPr>
        <w:t>6</w:t>
      </w:r>
    </w:p>
    <w:p w14:paraId="16D39F69" w14:textId="77777777" w:rsidR="00571C4D" w:rsidRDefault="00571C4D" w:rsidP="00571C4D">
      <w:pPr>
        <w:pStyle w:val="Text"/>
      </w:pPr>
    </w:p>
    <w:p w14:paraId="4F9742BB" w14:textId="77777777" w:rsidR="00571C4D" w:rsidRDefault="00571C4D" w:rsidP="00571C4D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78E7D3A0" w14:textId="77777777" w:rsidR="00571C4D" w:rsidRDefault="00571C4D" w:rsidP="00DC5498">
      <w:pPr>
        <w:pStyle w:val="Text"/>
      </w:pPr>
    </w:p>
    <w:p w14:paraId="70AE9D34" w14:textId="77777777" w:rsidR="00571C4D" w:rsidRDefault="00571C4D" w:rsidP="00DC5498">
      <w:pPr>
        <w:pStyle w:val="Text"/>
      </w:pPr>
    </w:p>
    <w:p w14:paraId="75D1CC4C" w14:textId="77777777" w:rsidR="00E32713" w:rsidRDefault="00E32713" w:rsidP="00E32713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Übergangsstein rechts 49,5 x 30</w:t>
      </w:r>
      <w:r>
        <w:rPr>
          <w:rFonts w:ascii="Arial" w:hAnsi="Arial"/>
          <w:sz w:val="22"/>
        </w:rPr>
        <w:tab/>
        <w:t xml:space="preserve">Farbe:    </w:t>
      </w:r>
      <w:r w:rsidR="00B8252F">
        <w:rPr>
          <w:rFonts w:ascii="Arial" w:hAnsi="Arial"/>
          <w:sz w:val="22"/>
        </w:rPr>
        <w:t>W</w:t>
      </w:r>
      <w:r>
        <w:rPr>
          <w:rFonts w:ascii="Arial" w:hAnsi="Arial"/>
          <w:sz w:val="22"/>
        </w:rPr>
        <w:t xml:space="preserve">eiß          </w:t>
      </w:r>
      <w:r>
        <w:rPr>
          <w:rFonts w:ascii="Arial" w:hAnsi="Arial"/>
          <w:sz w:val="22"/>
        </w:rPr>
        <w:tab/>
      </w:r>
    </w:p>
    <w:p w14:paraId="0C977BEB" w14:textId="77777777" w:rsidR="00E32713" w:rsidRPr="00B879B7" w:rsidRDefault="00E32713" w:rsidP="00E32713">
      <w:pPr>
        <w:pStyle w:val="Text"/>
        <w:tabs>
          <w:tab w:val="left" w:pos="2552"/>
          <w:tab w:val="left" w:pos="5954"/>
        </w:tabs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Rundbord</w:t>
      </w:r>
      <w:proofErr w:type="spellEnd"/>
      <w:r>
        <w:rPr>
          <w:rFonts w:ascii="Arial" w:hAnsi="Arial"/>
          <w:sz w:val="22"/>
        </w:rPr>
        <w:t xml:space="preserve"> - </w:t>
      </w:r>
      <w:proofErr w:type="spellStart"/>
      <w:r>
        <w:rPr>
          <w:rFonts w:ascii="Arial" w:hAnsi="Arial"/>
          <w:sz w:val="22"/>
        </w:rPr>
        <w:t>Tastbord</w:t>
      </w:r>
      <w:proofErr w:type="spellEnd"/>
    </w:p>
    <w:p w14:paraId="2A79A709" w14:textId="77777777" w:rsidR="00E32713" w:rsidRDefault="00E32713" w:rsidP="00E32713">
      <w:pPr>
        <w:pStyle w:val="Text"/>
      </w:pPr>
      <w:r>
        <w:rPr>
          <w:rFonts w:ascii="Arial" w:hAnsi="Arial"/>
          <w:sz w:val="22"/>
        </w:rPr>
        <w:t>Höhe 22</w:t>
      </w:r>
      <w:r w:rsidRPr="00571C4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- Höhe </w:t>
      </w:r>
      <w:r w:rsidR="00434BFE">
        <w:rPr>
          <w:rFonts w:ascii="Arial" w:hAnsi="Arial"/>
          <w:sz w:val="22"/>
        </w:rPr>
        <w:t>22</w:t>
      </w:r>
    </w:p>
    <w:p w14:paraId="1809D4BF" w14:textId="77777777" w:rsidR="00E32713" w:rsidRDefault="00E32713" w:rsidP="00E32713">
      <w:pPr>
        <w:pStyle w:val="Text"/>
      </w:pPr>
    </w:p>
    <w:p w14:paraId="4C335A02" w14:textId="77777777" w:rsidR="00E32713" w:rsidRDefault="00E32713" w:rsidP="00E32713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6910E886" w14:textId="77777777" w:rsidR="00E32713" w:rsidRDefault="00E32713" w:rsidP="00E32713">
      <w:pPr>
        <w:pStyle w:val="Text"/>
      </w:pPr>
    </w:p>
    <w:p w14:paraId="48B548CD" w14:textId="77777777" w:rsidR="00E32713" w:rsidRDefault="00E32713" w:rsidP="00E32713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Übergangsstein links 49,5 x 30</w:t>
      </w:r>
      <w:r>
        <w:rPr>
          <w:rFonts w:ascii="Arial" w:hAnsi="Arial"/>
          <w:sz w:val="22"/>
        </w:rPr>
        <w:tab/>
        <w:t xml:space="preserve">Farbe:    </w:t>
      </w:r>
      <w:r w:rsidR="00B8252F">
        <w:rPr>
          <w:rFonts w:ascii="Arial" w:hAnsi="Arial"/>
          <w:sz w:val="22"/>
        </w:rPr>
        <w:t>W</w:t>
      </w:r>
      <w:r>
        <w:rPr>
          <w:rFonts w:ascii="Arial" w:hAnsi="Arial"/>
          <w:sz w:val="22"/>
        </w:rPr>
        <w:t xml:space="preserve">eiß          </w:t>
      </w:r>
      <w:r>
        <w:rPr>
          <w:rFonts w:ascii="Arial" w:hAnsi="Arial"/>
          <w:sz w:val="22"/>
        </w:rPr>
        <w:tab/>
      </w:r>
    </w:p>
    <w:p w14:paraId="6DB6BE6E" w14:textId="77777777" w:rsidR="00E32713" w:rsidRPr="00B879B7" w:rsidRDefault="00E32713" w:rsidP="00E32713">
      <w:pPr>
        <w:pStyle w:val="Text"/>
        <w:tabs>
          <w:tab w:val="left" w:pos="2552"/>
          <w:tab w:val="left" w:pos="5954"/>
        </w:tabs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Rundbord</w:t>
      </w:r>
      <w:proofErr w:type="spellEnd"/>
      <w:r>
        <w:rPr>
          <w:rFonts w:ascii="Arial" w:hAnsi="Arial"/>
          <w:sz w:val="22"/>
        </w:rPr>
        <w:t xml:space="preserve"> - </w:t>
      </w:r>
      <w:proofErr w:type="spellStart"/>
      <w:r>
        <w:rPr>
          <w:rFonts w:ascii="Arial" w:hAnsi="Arial"/>
          <w:sz w:val="22"/>
        </w:rPr>
        <w:t>Tastbord</w:t>
      </w:r>
      <w:proofErr w:type="spellEnd"/>
      <w:r>
        <w:rPr>
          <w:rFonts w:ascii="Arial" w:hAnsi="Arial"/>
          <w:sz w:val="22"/>
        </w:rPr>
        <w:tab/>
        <w:t xml:space="preserve"> </w:t>
      </w:r>
    </w:p>
    <w:p w14:paraId="16B479A0" w14:textId="77777777" w:rsidR="00E32713" w:rsidRDefault="00E32713" w:rsidP="00E32713">
      <w:pPr>
        <w:pStyle w:val="Text"/>
      </w:pPr>
      <w:r>
        <w:rPr>
          <w:rFonts w:ascii="Arial" w:hAnsi="Arial"/>
          <w:sz w:val="22"/>
        </w:rPr>
        <w:t>Höhe 22</w:t>
      </w:r>
      <w:r w:rsidRPr="00571C4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- Höhe </w:t>
      </w:r>
      <w:r w:rsidR="00434BFE">
        <w:rPr>
          <w:rFonts w:ascii="Arial" w:hAnsi="Arial"/>
          <w:sz w:val="22"/>
        </w:rPr>
        <w:t>22</w:t>
      </w:r>
    </w:p>
    <w:p w14:paraId="24AAA5C0" w14:textId="77777777" w:rsidR="00E32713" w:rsidRDefault="00E32713" w:rsidP="00E32713">
      <w:pPr>
        <w:pStyle w:val="Text"/>
      </w:pPr>
    </w:p>
    <w:p w14:paraId="41A57A30" w14:textId="77777777" w:rsidR="00E32713" w:rsidRDefault="00E32713" w:rsidP="00E32713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044D4933" w14:textId="77777777" w:rsidR="00DC5498" w:rsidRDefault="00DC5498" w:rsidP="00DC5498">
      <w:pPr>
        <w:pStyle w:val="Text"/>
      </w:pPr>
    </w:p>
    <w:p w14:paraId="23FDE120" w14:textId="77777777" w:rsidR="007D6ACC" w:rsidRDefault="007D6ACC" w:rsidP="007D6ACC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Übergangsstein rechts 49,5 x 30</w:t>
      </w:r>
      <w:r>
        <w:rPr>
          <w:rFonts w:ascii="Arial" w:hAnsi="Arial"/>
          <w:sz w:val="22"/>
        </w:rPr>
        <w:tab/>
        <w:t xml:space="preserve">Farbe:    </w:t>
      </w:r>
      <w:r w:rsidR="00B8252F">
        <w:rPr>
          <w:rFonts w:ascii="Arial" w:hAnsi="Arial"/>
          <w:sz w:val="22"/>
        </w:rPr>
        <w:t>W</w:t>
      </w:r>
      <w:r>
        <w:rPr>
          <w:rFonts w:ascii="Arial" w:hAnsi="Arial"/>
          <w:sz w:val="22"/>
        </w:rPr>
        <w:t xml:space="preserve">eiß          </w:t>
      </w:r>
      <w:r>
        <w:rPr>
          <w:rFonts w:ascii="Arial" w:hAnsi="Arial"/>
          <w:sz w:val="22"/>
        </w:rPr>
        <w:tab/>
      </w:r>
    </w:p>
    <w:p w14:paraId="5DB259EC" w14:textId="77777777" w:rsidR="007D6ACC" w:rsidRPr="00B879B7" w:rsidRDefault="007D6ACC" w:rsidP="007D6ACC">
      <w:pPr>
        <w:pStyle w:val="Text"/>
        <w:tabs>
          <w:tab w:val="left" w:pos="2552"/>
          <w:tab w:val="left" w:pos="5954"/>
        </w:tabs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Tastbord</w:t>
      </w:r>
      <w:proofErr w:type="spellEnd"/>
      <w:r>
        <w:rPr>
          <w:rFonts w:ascii="Arial" w:hAnsi="Arial"/>
          <w:sz w:val="22"/>
        </w:rPr>
        <w:t xml:space="preserve"> - Quer Plus</w:t>
      </w:r>
      <w:r>
        <w:rPr>
          <w:rFonts w:ascii="Arial" w:hAnsi="Arial"/>
          <w:sz w:val="22"/>
        </w:rPr>
        <w:tab/>
        <w:t xml:space="preserve"> </w:t>
      </w:r>
    </w:p>
    <w:p w14:paraId="1E308FA6" w14:textId="77777777" w:rsidR="007D6ACC" w:rsidRDefault="007D6ACC" w:rsidP="007D6ACC">
      <w:pPr>
        <w:pStyle w:val="Text"/>
      </w:pPr>
      <w:r>
        <w:rPr>
          <w:rFonts w:ascii="Arial" w:hAnsi="Arial"/>
          <w:sz w:val="22"/>
        </w:rPr>
        <w:t xml:space="preserve">Höhe </w:t>
      </w:r>
      <w:r w:rsidR="00B96EBA">
        <w:rPr>
          <w:rFonts w:ascii="Arial" w:hAnsi="Arial"/>
          <w:sz w:val="22"/>
        </w:rPr>
        <w:t>22</w:t>
      </w:r>
      <w:r w:rsidRPr="00571C4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- Höhe 1</w:t>
      </w:r>
      <w:r w:rsidR="00B96EBA">
        <w:rPr>
          <w:rFonts w:ascii="Arial" w:hAnsi="Arial"/>
          <w:sz w:val="22"/>
        </w:rPr>
        <w:t>9</w:t>
      </w:r>
      <w:r>
        <w:rPr>
          <w:rFonts w:ascii="Arial" w:hAnsi="Arial"/>
          <w:sz w:val="22"/>
        </w:rPr>
        <w:t>/1</w:t>
      </w:r>
      <w:r w:rsidR="00B96EBA">
        <w:rPr>
          <w:rFonts w:ascii="Arial" w:hAnsi="Arial"/>
          <w:sz w:val="22"/>
        </w:rPr>
        <w:t>6</w:t>
      </w:r>
    </w:p>
    <w:p w14:paraId="48038FC6" w14:textId="77777777" w:rsidR="007D6ACC" w:rsidRDefault="007D6ACC" w:rsidP="007D6ACC">
      <w:pPr>
        <w:pStyle w:val="Text"/>
      </w:pPr>
    </w:p>
    <w:p w14:paraId="4BAF68CF" w14:textId="77777777" w:rsidR="007D6ACC" w:rsidRDefault="007D6ACC" w:rsidP="007D6ACC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2354AAC9" w14:textId="77777777" w:rsidR="007D6ACC" w:rsidRDefault="007D6ACC" w:rsidP="007D6ACC">
      <w:pPr>
        <w:pStyle w:val="Text"/>
      </w:pPr>
    </w:p>
    <w:p w14:paraId="0228B5D8" w14:textId="77777777" w:rsidR="007D6ACC" w:rsidRDefault="007D6ACC" w:rsidP="007D6ACC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Übergangsstein links 49,5 x 30</w:t>
      </w:r>
      <w:r>
        <w:rPr>
          <w:rFonts w:ascii="Arial" w:hAnsi="Arial"/>
          <w:sz w:val="22"/>
        </w:rPr>
        <w:tab/>
        <w:t xml:space="preserve">Farbe:    </w:t>
      </w:r>
      <w:r w:rsidR="00B8252F">
        <w:rPr>
          <w:rFonts w:ascii="Arial" w:hAnsi="Arial"/>
          <w:sz w:val="22"/>
        </w:rPr>
        <w:t>W</w:t>
      </w:r>
      <w:r>
        <w:rPr>
          <w:rFonts w:ascii="Arial" w:hAnsi="Arial"/>
          <w:sz w:val="22"/>
        </w:rPr>
        <w:t xml:space="preserve">eiß          </w:t>
      </w:r>
      <w:r>
        <w:rPr>
          <w:rFonts w:ascii="Arial" w:hAnsi="Arial"/>
          <w:sz w:val="22"/>
        </w:rPr>
        <w:tab/>
      </w:r>
    </w:p>
    <w:p w14:paraId="6ED4C442" w14:textId="77777777" w:rsidR="007D6ACC" w:rsidRPr="00B879B7" w:rsidRDefault="00B96EBA" w:rsidP="007D6ACC">
      <w:pPr>
        <w:pStyle w:val="Text"/>
        <w:tabs>
          <w:tab w:val="left" w:pos="2552"/>
          <w:tab w:val="left" w:pos="5954"/>
        </w:tabs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Tastbord</w:t>
      </w:r>
      <w:proofErr w:type="spellEnd"/>
      <w:r w:rsidR="007D6ACC">
        <w:rPr>
          <w:rFonts w:ascii="Arial" w:hAnsi="Arial"/>
          <w:sz w:val="22"/>
        </w:rPr>
        <w:t xml:space="preserve"> - Quer Plus</w:t>
      </w:r>
      <w:r w:rsidR="007D6ACC">
        <w:rPr>
          <w:rFonts w:ascii="Arial" w:hAnsi="Arial"/>
          <w:sz w:val="22"/>
        </w:rPr>
        <w:tab/>
        <w:t xml:space="preserve"> </w:t>
      </w:r>
    </w:p>
    <w:p w14:paraId="7379F8EF" w14:textId="77777777" w:rsidR="007D6ACC" w:rsidRDefault="007D6ACC" w:rsidP="007D6ACC">
      <w:pPr>
        <w:pStyle w:val="Text"/>
      </w:pPr>
      <w:r>
        <w:rPr>
          <w:rFonts w:ascii="Arial" w:hAnsi="Arial"/>
          <w:sz w:val="22"/>
        </w:rPr>
        <w:t xml:space="preserve">Höhe </w:t>
      </w:r>
      <w:r w:rsidR="00B96EBA">
        <w:rPr>
          <w:rFonts w:ascii="Arial" w:hAnsi="Arial"/>
          <w:sz w:val="22"/>
        </w:rPr>
        <w:t>22</w:t>
      </w:r>
      <w:r w:rsidRPr="00571C4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- Höhe 1</w:t>
      </w:r>
      <w:r w:rsidR="00B96EBA">
        <w:rPr>
          <w:rFonts w:ascii="Arial" w:hAnsi="Arial"/>
          <w:sz w:val="22"/>
        </w:rPr>
        <w:t>9</w:t>
      </w:r>
      <w:r>
        <w:rPr>
          <w:rFonts w:ascii="Arial" w:hAnsi="Arial"/>
          <w:sz w:val="22"/>
        </w:rPr>
        <w:t>/1</w:t>
      </w:r>
      <w:r w:rsidR="00B96EBA">
        <w:rPr>
          <w:rFonts w:ascii="Arial" w:hAnsi="Arial"/>
          <w:sz w:val="22"/>
        </w:rPr>
        <w:t>6</w:t>
      </w:r>
    </w:p>
    <w:p w14:paraId="294FDB64" w14:textId="77777777" w:rsidR="007D6ACC" w:rsidRDefault="007D6ACC" w:rsidP="007D6ACC">
      <w:pPr>
        <w:pStyle w:val="Text"/>
      </w:pPr>
    </w:p>
    <w:p w14:paraId="77A05AD3" w14:textId="77777777" w:rsidR="007D6ACC" w:rsidRDefault="007D6ACC" w:rsidP="007D6ACC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5DC94623" w14:textId="77777777" w:rsidR="00DC5498" w:rsidRDefault="00DC5498" w:rsidP="00DC5498">
      <w:pPr>
        <w:pStyle w:val="Text"/>
        <w:rPr>
          <w:rFonts w:ascii="Arial" w:hAnsi="Arial"/>
          <w:sz w:val="22"/>
        </w:rPr>
      </w:pPr>
    </w:p>
    <w:p w14:paraId="0D94A5BA" w14:textId="77777777" w:rsidR="00DC5498" w:rsidRDefault="00DC5498" w:rsidP="00DC5498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AA69176" w14:textId="77777777" w:rsidR="00374B28" w:rsidRDefault="00374B28" w:rsidP="00374B28">
      <w:pPr>
        <w:pStyle w:val="Text"/>
        <w:rPr>
          <w:rFonts w:ascii="Arial" w:hAnsi="Arial"/>
          <w:sz w:val="22"/>
        </w:rPr>
      </w:pPr>
    </w:p>
    <w:p w14:paraId="47BD66C3" w14:textId="3110E46A" w:rsidR="008B5CB6" w:rsidRDefault="008B5CB6" w:rsidP="001C7C43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Fugenmaterial farblich angepasst einfärben (bezogen auf eine Querungsstelle)</w:t>
      </w:r>
    </w:p>
    <w:p w14:paraId="7CB3A722" w14:textId="002449CD" w:rsidR="008B5CB6" w:rsidRDefault="008B5CB6" w:rsidP="001C7C43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4710A4E9" w14:textId="77777777" w:rsidR="008B5CB6" w:rsidRDefault="008B5CB6" w:rsidP="008B5CB6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03B0B92" w14:textId="77777777" w:rsidR="008B5CB6" w:rsidRDefault="008B5CB6" w:rsidP="001C7C43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6A5FAAA6" w14:textId="77777777" w:rsidR="004A34A7" w:rsidRDefault="004A34A7" w:rsidP="004A34A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3228043" w14:textId="77777777" w:rsidR="004A34A7" w:rsidRDefault="004A34A7" w:rsidP="004A34A7">
      <w:pPr>
        <w:pStyle w:val="Text"/>
        <w:rPr>
          <w:rFonts w:ascii="Arial" w:hAnsi="Arial"/>
          <w:sz w:val="22"/>
        </w:rPr>
      </w:pPr>
    </w:p>
    <w:p w14:paraId="0D9F8201" w14:textId="77777777" w:rsidR="004A34A7" w:rsidRDefault="004A34A7" w:rsidP="004A34A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Rinnensteine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auf einer Mörtelzwischenschicht versetzen. Die Gesamtdicke nach DIN 18318 für die Fundamentierung muss &gt; 20 cm betragen. Auf dem erhärteten Betonfundament ist vor dem Aufbringen der Mörtelbettung vollflächig Haftvermittler aufzubringen. </w:t>
      </w:r>
    </w:p>
    <w:p w14:paraId="3B4B16FD" w14:textId="77777777" w:rsidR="004A34A7" w:rsidRDefault="004A34A7" w:rsidP="004A34A7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4ABDAB58" w14:textId="77777777" w:rsidR="004A34A7" w:rsidRDefault="004A34A7" w:rsidP="004A34A7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5 cm </w:t>
      </w:r>
    </w:p>
    <w:p w14:paraId="69633B17" w14:textId="77777777" w:rsidR="004A34A7" w:rsidRDefault="004A34A7" w:rsidP="004A34A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1EDEBF51" w14:textId="77777777" w:rsidR="004A34A7" w:rsidRDefault="004A34A7" w:rsidP="004A34A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625E57B9" w14:textId="77777777" w:rsidR="004A34A7" w:rsidRDefault="004A34A7" w:rsidP="004A34A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Wasserdurchlässigkeit &gt; 2500 l </w:t>
      </w:r>
      <w:proofErr w:type="gramStart"/>
      <w:r>
        <w:rPr>
          <w:rFonts w:ascii="Arial" w:hAnsi="Arial"/>
          <w:sz w:val="22"/>
        </w:rPr>
        <w:t>/(</w:t>
      </w:r>
      <w:proofErr w:type="gramEnd"/>
      <w:r>
        <w:rPr>
          <w:rFonts w:ascii="Arial" w:hAnsi="Arial"/>
          <w:sz w:val="22"/>
        </w:rPr>
        <w:t>sec x ha)</w:t>
      </w:r>
    </w:p>
    <w:p w14:paraId="56AA23E9" w14:textId="77777777" w:rsidR="007D6ACC" w:rsidRDefault="007D6ACC" w:rsidP="007D6ACC">
      <w:pPr>
        <w:pStyle w:val="Text"/>
        <w:jc w:val="both"/>
        <w:rPr>
          <w:rFonts w:ascii="Arial" w:hAnsi="Arial"/>
          <w:sz w:val="22"/>
        </w:rPr>
      </w:pPr>
    </w:p>
    <w:p w14:paraId="58308346" w14:textId="71D36938" w:rsidR="007D6ACC" w:rsidRDefault="007D6ACC" w:rsidP="007D6ACC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Querungsborde</w:t>
      </w:r>
      <w:proofErr w:type="spellEnd"/>
      <w:r>
        <w:rPr>
          <w:rFonts w:ascii="Arial" w:hAnsi="Arial"/>
          <w:color w:val="auto"/>
          <w:sz w:val="22"/>
        </w:rPr>
        <w:t xml:space="preserve"> vor Verarbeitung nässen und in Haftschlämme (</w:t>
      </w:r>
      <w:r w:rsidR="004A34A7">
        <w:rPr>
          <w:rFonts w:ascii="Arial" w:hAnsi="Arial"/>
          <w:color w:val="auto"/>
          <w:sz w:val="22"/>
        </w:rPr>
        <w:t>x-</w:t>
      </w:r>
      <w:proofErr w:type="spellStart"/>
      <w:r w:rsidR="004A34A7">
        <w:rPr>
          <w:rFonts w:ascii="Arial" w:hAnsi="Arial"/>
          <w:color w:val="auto"/>
          <w:sz w:val="22"/>
        </w:rPr>
        <w:t>terra</w:t>
      </w:r>
      <w:proofErr w:type="spellEnd"/>
      <w:r w:rsidR="004A34A7">
        <w:rPr>
          <w:rFonts w:ascii="Arial" w:hAnsi="Arial"/>
          <w:color w:val="auto"/>
          <w:sz w:val="22"/>
        </w:rPr>
        <w:t xml:space="preserve"> 22</w:t>
      </w:r>
      <w:r>
        <w:rPr>
          <w:rFonts w:ascii="Arial" w:hAnsi="Arial"/>
          <w:color w:val="auto"/>
          <w:sz w:val="22"/>
        </w:rPr>
        <w:t xml:space="preserve">) tauchen </w:t>
      </w:r>
    </w:p>
    <w:p w14:paraId="1F70EB2F" w14:textId="49FB4004" w:rsidR="008B5CB6" w:rsidRDefault="008B5CB6" w:rsidP="007D6ACC">
      <w:pPr>
        <w:pStyle w:val="Text"/>
        <w:jc w:val="both"/>
        <w:rPr>
          <w:rFonts w:ascii="Arial" w:hAnsi="Arial"/>
          <w:color w:val="auto"/>
          <w:sz w:val="22"/>
        </w:rPr>
      </w:pPr>
    </w:p>
    <w:p w14:paraId="44891F49" w14:textId="07ECC6EF" w:rsidR="008B5CB6" w:rsidRDefault="008B5CB6" w:rsidP="008B5CB6">
      <w:pPr>
        <w:pStyle w:val="Text"/>
        <w:rPr>
          <w:rFonts w:ascii="Arial" w:hAnsi="Arial"/>
          <w:sz w:val="22"/>
        </w:rPr>
      </w:pPr>
      <w:r w:rsidRPr="00990354">
        <w:rPr>
          <w:rFonts w:ascii="Arial" w:hAnsi="Arial"/>
          <w:sz w:val="22"/>
          <w:u w:val="single"/>
        </w:rPr>
        <w:t xml:space="preserve">Fugenbreite </w:t>
      </w:r>
      <w:r>
        <w:rPr>
          <w:rFonts w:ascii="Arial" w:hAnsi="Arial"/>
          <w:sz w:val="22"/>
          <w:u w:val="single"/>
        </w:rPr>
        <w:t>6</w:t>
      </w:r>
      <w:r w:rsidRPr="00990354">
        <w:rPr>
          <w:rFonts w:ascii="Arial" w:hAnsi="Arial"/>
          <w:sz w:val="22"/>
          <w:u w:val="single"/>
        </w:rPr>
        <w:t xml:space="preserve"> +/- 2 mm</w:t>
      </w:r>
      <w:r>
        <w:rPr>
          <w:rFonts w:ascii="Arial" w:hAnsi="Arial"/>
          <w:sz w:val="22"/>
        </w:rPr>
        <w:t xml:space="preserve">, Fugen verfüllt </w:t>
      </w:r>
    </w:p>
    <w:p w14:paraId="60AD2F9B" w14:textId="1B90D04A" w:rsidR="004A34A7" w:rsidRDefault="008B5CB6" w:rsidP="004A34A7">
      <w:pPr>
        <w:pStyle w:val="Text"/>
        <w:rPr>
          <w:rFonts w:ascii="Arial" w:hAnsi="Arial"/>
          <w:sz w:val="22"/>
        </w:rPr>
      </w:pPr>
      <w:r w:rsidRPr="008B5CB6">
        <w:rPr>
          <w:rFonts w:ascii="Arial" w:hAnsi="Arial"/>
          <w:sz w:val="22"/>
          <w:u w:val="single"/>
        </w:rPr>
        <w:t>Fugenmaterial farblich angepasst einfärben</w:t>
      </w:r>
      <w:r w:rsidR="004A34A7">
        <w:rPr>
          <w:rFonts w:ascii="Arial" w:hAnsi="Arial"/>
          <w:sz w:val="22"/>
          <w:u w:val="single"/>
        </w:rPr>
        <w:t xml:space="preserve">, </w:t>
      </w:r>
      <w:r w:rsidR="004A34A7" w:rsidRPr="004A34A7">
        <w:rPr>
          <w:rFonts w:ascii="Arial" w:hAnsi="Arial"/>
          <w:sz w:val="22"/>
          <w:u w:val="single"/>
        </w:rPr>
        <w:t>Fugen voll verfüllt</w:t>
      </w:r>
    </w:p>
    <w:p w14:paraId="6F0831A3" w14:textId="77777777" w:rsidR="004A34A7" w:rsidRDefault="004A34A7" w:rsidP="004A34A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hydraulisch gebunden, wasserundurchlässige Werksmörtelmischung 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28651C5F" w14:textId="77777777" w:rsidR="004A34A7" w:rsidRDefault="004A34A7" w:rsidP="004A34A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49FE408D" w14:textId="77777777" w:rsidR="004A34A7" w:rsidRDefault="004A34A7" w:rsidP="004A34A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39FF4B79" w14:textId="77777777" w:rsidR="004A34A7" w:rsidRDefault="004A34A7" w:rsidP="004A34A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11FF2A2A" w14:textId="77777777" w:rsidR="004A34A7" w:rsidRDefault="004A34A7" w:rsidP="004A34A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0501527F" w14:textId="77777777" w:rsidR="004A34A7" w:rsidRDefault="004A34A7" w:rsidP="004A34A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1EC67F52" w14:textId="77777777" w:rsidR="004A34A7" w:rsidRDefault="004A34A7" w:rsidP="004A34A7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58AB2FA4" w14:textId="5279BE78" w:rsidR="008B5CB6" w:rsidRDefault="008B5CB6" w:rsidP="008B5CB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Betonsteine vor Verarbeitung nässen </w:t>
      </w:r>
    </w:p>
    <w:p w14:paraId="3A4F9D6A" w14:textId="77777777" w:rsidR="008B5CB6" w:rsidRDefault="008B5CB6" w:rsidP="008B5CB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6 m,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58290845" w14:textId="77777777" w:rsidR="007D6ACC" w:rsidRDefault="007D6ACC" w:rsidP="007D6ACC">
      <w:pPr>
        <w:pStyle w:val="Text"/>
        <w:jc w:val="both"/>
        <w:rPr>
          <w:rFonts w:ascii="Arial" w:hAnsi="Arial"/>
          <w:sz w:val="22"/>
        </w:rPr>
      </w:pPr>
    </w:p>
    <w:p w14:paraId="125E8970" w14:textId="77777777" w:rsidR="004A34A7" w:rsidRDefault="004A34A7" w:rsidP="004A34A7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4FCB3FD0" w14:textId="77777777" w:rsidR="004A34A7" w:rsidRDefault="004A34A7" w:rsidP="004A34A7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  <w:sz w:val="22"/>
        </w:rPr>
        <w:lastRenderedPageBreak/>
        <w:t>Fundament</w:t>
      </w:r>
    </w:p>
    <w:p w14:paraId="435BFC42" w14:textId="77777777" w:rsidR="004A34A7" w:rsidRDefault="004A34A7" w:rsidP="004A34A7">
      <w:pPr>
        <w:pStyle w:val="Text"/>
        <w:jc w:val="both"/>
        <w:rPr>
          <w:rFonts w:ascii="Arial" w:hAnsi="Arial"/>
          <w:color w:val="auto"/>
          <w:sz w:val="22"/>
        </w:rPr>
      </w:pPr>
    </w:p>
    <w:p w14:paraId="3AE946D2" w14:textId="77777777" w:rsidR="004A34A7" w:rsidRDefault="004A34A7" w:rsidP="004A34A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Rinnensystem nach DIN 18318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aus C 20/25 mit Haftschlämme und </w:t>
      </w:r>
      <w:proofErr w:type="spellStart"/>
      <w:r>
        <w:rPr>
          <w:rFonts w:ascii="Arial" w:hAnsi="Arial"/>
          <w:sz w:val="22"/>
        </w:rPr>
        <w:t>Drainmörtel</w:t>
      </w:r>
      <w:proofErr w:type="spellEnd"/>
      <w:r>
        <w:rPr>
          <w:rFonts w:ascii="Arial" w:hAnsi="Arial"/>
          <w:sz w:val="22"/>
        </w:rPr>
        <w:t xml:space="preserve"> versetzen. Die Gesamtdicke nach DIN 18318 für die Fundamentierung (mit Mörtelschicht) muss &gt; 20 cm betragen. 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) erfolgen. Die Bohrpunkte werden von der Bauleitung festgelegt. </w:t>
      </w:r>
    </w:p>
    <w:p w14:paraId="224EADC6" w14:textId="77777777" w:rsidR="004A34A7" w:rsidRDefault="004A34A7" w:rsidP="004A34A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Rückenstütze ist bis 1/3 unter der Oberkante der Einfassung herzustellen. 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verdichten. </w:t>
      </w:r>
    </w:p>
    <w:p w14:paraId="4B9366BD" w14:textId="77777777" w:rsidR="004A34A7" w:rsidRDefault="004A34A7" w:rsidP="0048337F">
      <w:pPr>
        <w:pStyle w:val="Text"/>
        <w:rPr>
          <w:rFonts w:ascii="Arial" w:hAnsi="Arial"/>
          <w:sz w:val="22"/>
        </w:rPr>
      </w:pPr>
    </w:p>
    <w:p w14:paraId="2463D2A8" w14:textId="1C6436B4" w:rsidR="00AF035A" w:rsidRDefault="00AF035A" w:rsidP="0048337F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24954841" w14:textId="77777777" w:rsidR="00FF1D73" w:rsidRDefault="00FF1D73" w:rsidP="00FF1D73">
      <w:pPr>
        <w:pStyle w:val="Text"/>
      </w:pPr>
    </w:p>
    <w:p w14:paraId="0E01BB8F" w14:textId="77777777" w:rsidR="00AF035A" w:rsidRDefault="00AF035A" w:rsidP="00FF1D73">
      <w:pPr>
        <w:pStyle w:val="Text"/>
      </w:pPr>
    </w:p>
    <w:p w14:paraId="73851D89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4CB00A3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</w:p>
    <w:p w14:paraId="0AE44E67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3A06915" w14:textId="77777777" w:rsidR="0009238B" w:rsidRDefault="00E24CEA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09238B">
        <w:rPr>
          <w:rFonts w:ascii="Arial" w:hAnsi="Arial"/>
          <w:sz w:val="18"/>
        </w:rPr>
        <w:t xml:space="preserve"> </w:t>
      </w:r>
      <w:r w:rsidR="0009238B">
        <w:rPr>
          <w:rFonts w:ascii="Arial" w:hAnsi="Arial"/>
          <w:sz w:val="18"/>
        </w:rPr>
        <w:tab/>
      </w:r>
    </w:p>
    <w:p w14:paraId="6BEC3626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FE642D1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F9E453D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F4"/>
    <w:rsid w:val="000211DB"/>
    <w:rsid w:val="00052640"/>
    <w:rsid w:val="0009238B"/>
    <w:rsid w:val="000A7726"/>
    <w:rsid w:val="000B2946"/>
    <w:rsid w:val="001154B5"/>
    <w:rsid w:val="0012145D"/>
    <w:rsid w:val="001721C4"/>
    <w:rsid w:val="001C7C43"/>
    <w:rsid w:val="001E3F35"/>
    <w:rsid w:val="001F317E"/>
    <w:rsid w:val="00203743"/>
    <w:rsid w:val="0025182C"/>
    <w:rsid w:val="00256120"/>
    <w:rsid w:val="00322010"/>
    <w:rsid w:val="00374B28"/>
    <w:rsid w:val="003A37E0"/>
    <w:rsid w:val="00434BFE"/>
    <w:rsid w:val="004406D1"/>
    <w:rsid w:val="004469E7"/>
    <w:rsid w:val="0048337F"/>
    <w:rsid w:val="0049634F"/>
    <w:rsid w:val="004A34A7"/>
    <w:rsid w:val="00503A77"/>
    <w:rsid w:val="00506E02"/>
    <w:rsid w:val="00523E13"/>
    <w:rsid w:val="00535136"/>
    <w:rsid w:val="00547347"/>
    <w:rsid w:val="00571C4D"/>
    <w:rsid w:val="005C5CD7"/>
    <w:rsid w:val="005F0624"/>
    <w:rsid w:val="00615A1E"/>
    <w:rsid w:val="00616AB7"/>
    <w:rsid w:val="00651EF2"/>
    <w:rsid w:val="00672A92"/>
    <w:rsid w:val="006E7380"/>
    <w:rsid w:val="00760E50"/>
    <w:rsid w:val="007A5F10"/>
    <w:rsid w:val="007D6ACC"/>
    <w:rsid w:val="007F6B33"/>
    <w:rsid w:val="008B5CB6"/>
    <w:rsid w:val="008B72C6"/>
    <w:rsid w:val="009038B7"/>
    <w:rsid w:val="00A00D83"/>
    <w:rsid w:val="00AA2C22"/>
    <w:rsid w:val="00AC0EB3"/>
    <w:rsid w:val="00AF035A"/>
    <w:rsid w:val="00B05414"/>
    <w:rsid w:val="00B316E6"/>
    <w:rsid w:val="00B8252F"/>
    <w:rsid w:val="00B879B7"/>
    <w:rsid w:val="00B923EA"/>
    <w:rsid w:val="00B96EBA"/>
    <w:rsid w:val="00BA1277"/>
    <w:rsid w:val="00C163E6"/>
    <w:rsid w:val="00C16B1E"/>
    <w:rsid w:val="00C637E1"/>
    <w:rsid w:val="00D01683"/>
    <w:rsid w:val="00D5533A"/>
    <w:rsid w:val="00D84716"/>
    <w:rsid w:val="00D96875"/>
    <w:rsid w:val="00DA2D8B"/>
    <w:rsid w:val="00DC5498"/>
    <w:rsid w:val="00DE7F03"/>
    <w:rsid w:val="00E12DD1"/>
    <w:rsid w:val="00E24CEA"/>
    <w:rsid w:val="00E26723"/>
    <w:rsid w:val="00E32713"/>
    <w:rsid w:val="00E57172"/>
    <w:rsid w:val="00E82062"/>
    <w:rsid w:val="00EA03F4"/>
    <w:rsid w:val="00F13CD5"/>
    <w:rsid w:val="00F30B1C"/>
    <w:rsid w:val="00F64C18"/>
    <w:rsid w:val="00F81AA3"/>
    <w:rsid w:val="00F86E58"/>
    <w:rsid w:val="00FA528A"/>
    <w:rsid w:val="00FB27C5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EA029"/>
  <w15:chartTrackingRefBased/>
  <w15:docId w15:val="{F967DD0C-B692-401C-9993-C40AB5D0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5</cp:revision>
  <cp:lastPrinted>2004-05-05T10:10:00Z</cp:lastPrinted>
  <dcterms:created xsi:type="dcterms:W3CDTF">2022-08-30T07:22:00Z</dcterms:created>
  <dcterms:modified xsi:type="dcterms:W3CDTF">2024-12-05T09:45:00Z</dcterms:modified>
</cp:coreProperties>
</file>