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DDEA4" w14:textId="77777777" w:rsidR="007E6FA2" w:rsidRDefault="00030A63">
      <w:pPr>
        <w:pStyle w:val="Text"/>
        <w:rPr>
          <w:rFonts w:ascii="Arial" w:hAnsi="Arial"/>
          <w:b/>
          <w:sz w:val="36"/>
        </w:rPr>
      </w:pPr>
      <w:r>
        <w:rPr>
          <w:rFonts w:ascii="Arial" w:hAnsi="Arial"/>
          <w:b/>
          <w:noProof/>
          <w:snapToGrid/>
          <w:sz w:val="36"/>
        </w:rPr>
        <w:pict w14:anchorId="34B03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74.65pt;margin-top:-42.2pt;width:143.95pt;height:101.85pt;z-index:251658240">
            <v:imagedata r:id="rId4" o:title="LITHON_orange"/>
          </v:shape>
        </w:pict>
      </w:r>
      <w:r w:rsidR="007E6FA2">
        <w:rPr>
          <w:rFonts w:ascii="Arial" w:hAnsi="Arial"/>
          <w:b/>
          <w:sz w:val="36"/>
        </w:rPr>
        <w:t>Ausschreibungstext</w:t>
      </w:r>
    </w:p>
    <w:p w14:paraId="35E304F5" w14:textId="77777777" w:rsidR="007E6FA2" w:rsidRDefault="007E6FA2">
      <w:pPr>
        <w:pStyle w:val="Text"/>
        <w:rPr>
          <w:rFonts w:ascii="Arial" w:hAnsi="Arial"/>
          <w:b/>
        </w:rPr>
      </w:pPr>
    </w:p>
    <w:p w14:paraId="6141FA80" w14:textId="77777777" w:rsidR="007E6FA2" w:rsidRDefault="007E6FA2">
      <w:pPr>
        <w:pStyle w:val="Text"/>
        <w:rPr>
          <w:rFonts w:ascii="Arial" w:hAnsi="Arial"/>
          <w:b/>
        </w:rPr>
      </w:pPr>
    </w:p>
    <w:p w14:paraId="3B33F5FD" w14:textId="77777777" w:rsidR="007E6FA2" w:rsidRDefault="007E6FA2">
      <w:pPr>
        <w:pStyle w:val="Text"/>
        <w:rPr>
          <w:rFonts w:ascii="Arial" w:hAnsi="Arial"/>
          <w:b/>
        </w:rPr>
      </w:pPr>
    </w:p>
    <w:p w14:paraId="5370BD8E" w14:textId="77777777" w:rsidR="007E6FA2" w:rsidRDefault="008C6320">
      <w:pPr>
        <w:pStyle w:val="Text"/>
        <w:spacing w:line="360" w:lineRule="auto"/>
        <w:rPr>
          <w:rFonts w:ascii="Arial" w:hAnsi="Arial"/>
          <w:bCs/>
          <w:color w:val="0000FF"/>
          <w:sz w:val="16"/>
        </w:rPr>
      </w:pPr>
      <w:r>
        <w:rPr>
          <w:rFonts w:ascii="Arial" w:hAnsi="Arial"/>
          <w:b/>
          <w:color w:val="FF6600"/>
          <w:sz w:val="28"/>
        </w:rPr>
        <w:t>Poller</w:t>
      </w:r>
      <w:r w:rsidR="007E6FA2">
        <w:rPr>
          <w:rFonts w:ascii="Arial" w:hAnsi="Arial"/>
          <w:b/>
          <w:sz w:val="28"/>
        </w:rPr>
        <w:t xml:space="preserve"> nach DIN EN 13198 </w:t>
      </w:r>
    </w:p>
    <w:p w14:paraId="2724D7D7" w14:textId="77777777" w:rsidR="007E6FA2" w:rsidRDefault="007E6FA2" w:rsidP="00D100E3">
      <w:pPr>
        <w:pStyle w:val="Text"/>
        <w:tabs>
          <w:tab w:val="left" w:pos="426"/>
        </w:tabs>
        <w:spacing w:line="360" w:lineRule="auto"/>
        <w:rPr>
          <w:rFonts w:ascii="Arial" w:hAnsi="Arial"/>
          <w:b/>
          <w:bCs/>
          <w:sz w:val="22"/>
        </w:rPr>
      </w:pPr>
      <w:r>
        <w:rPr>
          <w:rFonts w:ascii="Arial" w:hAnsi="Arial"/>
          <w:b/>
          <w:bCs/>
          <w:sz w:val="20"/>
        </w:rPr>
        <w:tab/>
      </w:r>
      <w:r>
        <w:rPr>
          <w:rFonts w:ascii="Arial" w:hAnsi="Arial"/>
          <w:b/>
          <w:bCs/>
          <w:sz w:val="18"/>
        </w:rPr>
        <w:t>z.B.</w:t>
      </w:r>
      <w:r>
        <w:rPr>
          <w:rFonts w:ascii="Arial" w:hAnsi="Arial"/>
          <w:b/>
          <w:bCs/>
        </w:rPr>
        <w:t xml:space="preserve"> </w:t>
      </w:r>
      <w:r w:rsidR="00EE4B9A">
        <w:rPr>
          <w:rFonts w:ascii="Arial" w:hAnsi="Arial"/>
          <w:b/>
          <w:bCs/>
          <w:color w:val="FF6600"/>
          <w:sz w:val="28"/>
        </w:rPr>
        <w:t>Poller Typ</w:t>
      </w:r>
      <w:r w:rsidR="002A23F5">
        <w:rPr>
          <w:rFonts w:ascii="Arial" w:hAnsi="Arial"/>
          <w:b/>
          <w:bCs/>
          <w:color w:val="FF6600"/>
          <w:sz w:val="28"/>
        </w:rPr>
        <w:t xml:space="preserve"> Landau</w:t>
      </w:r>
      <w:r>
        <w:rPr>
          <w:rFonts w:ascii="Arial" w:hAnsi="Arial"/>
          <w:b/>
          <w:bCs/>
          <w:sz w:val="28"/>
        </w:rPr>
        <w:t xml:space="preserve"> </w:t>
      </w:r>
      <w:r>
        <w:rPr>
          <w:rFonts w:ascii="Arial" w:hAnsi="Arial"/>
          <w:b/>
          <w:bCs/>
          <w:color w:val="999999"/>
          <w:sz w:val="28"/>
        </w:rPr>
        <w:t>von Lithonplus</w:t>
      </w:r>
      <w:r>
        <w:rPr>
          <w:rFonts w:ascii="Arial" w:hAnsi="Arial"/>
          <w:b/>
          <w:bCs/>
          <w:sz w:val="28"/>
        </w:rPr>
        <w:t xml:space="preserve"> </w:t>
      </w:r>
      <w:r>
        <w:rPr>
          <w:rFonts w:ascii="Arial" w:hAnsi="Arial"/>
          <w:b/>
          <w:bCs/>
          <w:sz w:val="18"/>
        </w:rPr>
        <w:t xml:space="preserve">oder </w:t>
      </w:r>
      <w:r w:rsidR="00D100E3">
        <w:rPr>
          <w:rFonts w:ascii="Arial" w:hAnsi="Arial"/>
          <w:b/>
          <w:bCs/>
          <w:sz w:val="18"/>
        </w:rPr>
        <w:t>gleichwertig</w:t>
      </w:r>
    </w:p>
    <w:p w14:paraId="4B79121F" w14:textId="77777777" w:rsidR="008C6320" w:rsidRDefault="008C6320" w:rsidP="008C6320">
      <w:pPr>
        <w:pStyle w:val="Text"/>
        <w:rPr>
          <w:rFonts w:ascii="Arial" w:hAnsi="Arial"/>
          <w:b/>
          <w:sz w:val="22"/>
        </w:rPr>
      </w:pPr>
    </w:p>
    <w:p w14:paraId="75A98BDB" w14:textId="77777777" w:rsidR="00917A6F" w:rsidRDefault="00917A6F" w:rsidP="00917A6F">
      <w:pPr>
        <w:pStyle w:val="Text"/>
        <w:rPr>
          <w:rFonts w:ascii="Arial" w:hAnsi="Arial"/>
          <w:sz w:val="22"/>
        </w:rPr>
      </w:pPr>
      <w:r>
        <w:rPr>
          <w:rFonts w:ascii="Arial" w:hAnsi="Arial"/>
          <w:b/>
          <w:bCs/>
          <w:sz w:val="22"/>
        </w:rPr>
        <w:t>Nachhaltiges, soziales Wirtschaften:</w:t>
      </w:r>
    </w:p>
    <w:p w14:paraId="04674467" w14:textId="77777777" w:rsidR="00917A6F" w:rsidRDefault="00917A6F" w:rsidP="00917A6F">
      <w:pPr>
        <w:pStyle w:val="Text"/>
        <w:tabs>
          <w:tab w:val="left" w:pos="2268"/>
        </w:tabs>
        <w:rPr>
          <w:rFonts w:ascii="Arial" w:hAnsi="Arial"/>
          <w:sz w:val="22"/>
        </w:rPr>
      </w:pPr>
      <w:r>
        <w:rPr>
          <w:rFonts w:ascii="Arial" w:hAnsi="Arial"/>
          <w:sz w:val="22"/>
        </w:rPr>
        <w:t xml:space="preserve">Produktionsstandorte müssen mit </w:t>
      </w:r>
      <w:r>
        <w:rPr>
          <w:rFonts w:ascii="Arial" w:hAnsi="Arial"/>
          <w:b/>
          <w:color w:val="FF6600"/>
          <w:sz w:val="22"/>
          <w:szCs w:val="22"/>
        </w:rPr>
        <w:t>CSC Gold Standard</w:t>
      </w:r>
      <w:r>
        <w:rPr>
          <w:rFonts w:ascii="Arial" w:hAnsi="Arial"/>
          <w:sz w:val="22"/>
        </w:rPr>
        <w:t xml:space="preserve"> zertifiziert sein.</w:t>
      </w:r>
    </w:p>
    <w:p w14:paraId="08B7D001" w14:textId="77777777" w:rsidR="00917A6F" w:rsidRDefault="00917A6F" w:rsidP="00917A6F">
      <w:pPr>
        <w:pStyle w:val="Text"/>
        <w:rPr>
          <w:rFonts w:ascii="Arial" w:hAnsi="Arial"/>
          <w:sz w:val="22"/>
        </w:rPr>
      </w:pPr>
      <w:r>
        <w:rPr>
          <w:rFonts w:ascii="Arial" w:hAnsi="Arial"/>
          <w:sz w:val="22"/>
        </w:rPr>
        <w:t xml:space="preserve">Die Zertifizierung des „Concrete Sustainability Council“ weist eine umweltfreundliche Produktion von Betonwaren inkl. einer Auditierung der Lieferketten nach. </w:t>
      </w:r>
    </w:p>
    <w:p w14:paraId="0EB36CC4" w14:textId="77777777" w:rsidR="00917A6F" w:rsidRDefault="00917A6F" w:rsidP="00917A6F">
      <w:pPr>
        <w:pStyle w:val="Text"/>
        <w:rPr>
          <w:rFonts w:ascii="Arial" w:hAnsi="Arial"/>
          <w:sz w:val="22"/>
        </w:rPr>
      </w:pPr>
      <w:r>
        <w:rPr>
          <w:rFonts w:ascii="Arial" w:hAnsi="Arial"/>
          <w:sz w:val="22"/>
        </w:rPr>
        <w:t xml:space="preserve">Das CSC-Siegel wird von BREEAM, LEED und der DGNB anerkannt. </w:t>
      </w:r>
    </w:p>
    <w:p w14:paraId="258CB112" w14:textId="77777777" w:rsidR="00917A6F" w:rsidRDefault="00917A6F" w:rsidP="008C6320">
      <w:pPr>
        <w:autoSpaceDE w:val="0"/>
        <w:autoSpaceDN w:val="0"/>
        <w:adjustRightInd w:val="0"/>
        <w:rPr>
          <w:rFonts w:ascii="Arial" w:hAnsi="Arial"/>
          <w:b/>
          <w:sz w:val="22"/>
        </w:rPr>
      </w:pPr>
    </w:p>
    <w:p w14:paraId="7EB8FFE2" w14:textId="1913BED5" w:rsidR="00EE4B9A" w:rsidRDefault="008C6320" w:rsidP="008C6320">
      <w:pPr>
        <w:autoSpaceDE w:val="0"/>
        <w:autoSpaceDN w:val="0"/>
        <w:adjustRightInd w:val="0"/>
        <w:rPr>
          <w:rFonts w:ascii="Helv" w:hAnsi="Helv" w:cs="Helv"/>
          <w:color w:val="FF0000"/>
        </w:rPr>
      </w:pPr>
      <w:r w:rsidRPr="008C6320">
        <w:rPr>
          <w:rFonts w:ascii="Arial" w:hAnsi="Arial"/>
          <w:b/>
          <w:sz w:val="22"/>
        </w:rPr>
        <w:t>Charakteristika:</w:t>
      </w:r>
      <w:r w:rsidRPr="008C6320">
        <w:rPr>
          <w:rFonts w:ascii="Arial" w:hAnsi="Arial"/>
          <w:sz w:val="22"/>
        </w:rPr>
        <w:t xml:space="preserve"> Natursteinvorsatz</w:t>
      </w:r>
      <w:r w:rsidR="00EE4B9A">
        <w:rPr>
          <w:rFonts w:ascii="Arial" w:hAnsi="Arial"/>
          <w:sz w:val="22"/>
        </w:rPr>
        <w:t>, kugelgestrahlte Ausführung</w:t>
      </w:r>
      <w:r w:rsidR="00EB415F">
        <w:rPr>
          <w:rFonts w:ascii="Arial" w:hAnsi="Arial"/>
          <w:sz w:val="22"/>
        </w:rPr>
        <w:t xml:space="preserve">, unterseitige Gewindehülse </w:t>
      </w:r>
      <w:r w:rsidR="00EB415F" w:rsidRPr="00EB415F">
        <w:rPr>
          <w:rFonts w:ascii="Helv" w:hAnsi="Helv" w:cs="Helv"/>
          <w:color w:val="FF0000"/>
        </w:rPr>
        <w:t>67M12 K</w:t>
      </w:r>
      <w:r w:rsidR="00EB415F">
        <w:rPr>
          <w:rFonts w:ascii="Helv" w:hAnsi="Helv" w:cs="Helv"/>
          <w:color w:val="FF0000"/>
        </w:rPr>
        <w:t xml:space="preserve"> für Transportanker (auf Anfrage andere Größen)</w:t>
      </w:r>
    </w:p>
    <w:p w14:paraId="5B2ED288" w14:textId="77777777" w:rsidR="00030A63" w:rsidRDefault="00030A63" w:rsidP="00030A63">
      <w:pPr>
        <w:pStyle w:val="Text"/>
        <w:ind w:left="1416" w:firstLine="708"/>
        <w:rPr>
          <w:rFonts w:ascii="Arial" w:hAnsi="Arial"/>
          <w:sz w:val="22"/>
        </w:rPr>
      </w:pPr>
      <w:r>
        <w:rPr>
          <w:rFonts w:ascii="Arial" w:hAnsi="Arial"/>
          <w:sz w:val="22"/>
        </w:rPr>
        <w:t xml:space="preserve">- Nachgewiesener Frost- und Tausalzwiderstand mit einer </w:t>
      </w:r>
      <w:proofErr w:type="spellStart"/>
      <w:r>
        <w:rPr>
          <w:rFonts w:ascii="Arial" w:hAnsi="Arial"/>
          <w:sz w:val="22"/>
        </w:rPr>
        <w:t>Abwitterung</w:t>
      </w:r>
      <w:proofErr w:type="spellEnd"/>
    </w:p>
    <w:p w14:paraId="2E4F92A9" w14:textId="77777777" w:rsidR="00030A63" w:rsidRDefault="00030A63" w:rsidP="00030A63">
      <w:pPr>
        <w:pStyle w:val="Text"/>
        <w:ind w:left="2124"/>
        <w:rPr>
          <w:rFonts w:ascii="Arial" w:hAnsi="Arial"/>
          <w:sz w:val="22"/>
        </w:rPr>
      </w:pPr>
      <w:r>
        <w:rPr>
          <w:rFonts w:ascii="Arial" w:hAnsi="Arial"/>
          <w:sz w:val="22"/>
        </w:rPr>
        <w:t xml:space="preserve">  von max. 1,5 kg/m² </w:t>
      </w:r>
    </w:p>
    <w:p w14:paraId="3DBA1C69" w14:textId="77777777" w:rsidR="00030A63" w:rsidRDefault="00030A63" w:rsidP="00030A63">
      <w:pPr>
        <w:pStyle w:val="Text"/>
        <w:ind w:left="2124"/>
        <w:rPr>
          <w:rFonts w:ascii="Arial" w:hAnsi="Arial"/>
          <w:sz w:val="22"/>
        </w:rPr>
      </w:pPr>
      <w:r>
        <w:rPr>
          <w:rFonts w:ascii="Arial" w:hAnsi="Arial"/>
          <w:sz w:val="22"/>
        </w:rPr>
        <w:t xml:space="preserve">- Betongüte C 30/37 </w:t>
      </w:r>
    </w:p>
    <w:p w14:paraId="27E0B8C5" w14:textId="77777777" w:rsidR="00030A63" w:rsidRDefault="00030A63" w:rsidP="00030A63">
      <w:pPr>
        <w:pStyle w:val="Text"/>
        <w:ind w:left="2124"/>
        <w:rPr>
          <w:rFonts w:ascii="Arial" w:hAnsi="Arial"/>
          <w:sz w:val="22"/>
        </w:rPr>
      </w:pPr>
      <w:r>
        <w:rPr>
          <w:rFonts w:ascii="Arial" w:hAnsi="Arial"/>
          <w:sz w:val="22"/>
        </w:rPr>
        <w:t>- Druckfestigkeit &gt; 37,0 N/mm² (Mittel)</w:t>
      </w:r>
    </w:p>
    <w:p w14:paraId="761847C3" w14:textId="77777777" w:rsidR="00030A63" w:rsidRPr="00EE4B9A" w:rsidRDefault="00030A63" w:rsidP="008C6320">
      <w:pPr>
        <w:autoSpaceDE w:val="0"/>
        <w:autoSpaceDN w:val="0"/>
        <w:adjustRightInd w:val="0"/>
        <w:rPr>
          <w:rFonts w:ascii="Arial" w:hAnsi="Arial"/>
          <w:sz w:val="22"/>
        </w:rPr>
      </w:pPr>
    </w:p>
    <w:p w14:paraId="1A3D6C07" w14:textId="77777777" w:rsidR="008C6320" w:rsidRPr="008C6320" w:rsidRDefault="00030A63" w:rsidP="008C6320">
      <w:pPr>
        <w:pStyle w:val="Text"/>
        <w:rPr>
          <w:rFonts w:ascii="Arial" w:hAnsi="Arial"/>
          <w:sz w:val="22"/>
        </w:rPr>
      </w:pPr>
      <w:r>
        <w:rPr>
          <w:noProof/>
        </w:rPr>
        <w:pict w14:anchorId="6869D585">
          <v:shape id="_x0000_s1028" type="#_x0000_t75" style="position:absolute;margin-left:337.7pt;margin-top:3.85pt;width:108.9pt;height:83.8pt;z-index:251657216">
            <v:imagedata r:id="rId5" o:title=""/>
          </v:shape>
        </w:pict>
      </w:r>
    </w:p>
    <w:p w14:paraId="416603D0" w14:textId="77777777" w:rsidR="008C6320" w:rsidRPr="008C6320" w:rsidRDefault="007E6FA2" w:rsidP="008C6320">
      <w:pPr>
        <w:autoSpaceDE w:val="0"/>
        <w:autoSpaceDN w:val="0"/>
        <w:adjustRightInd w:val="0"/>
        <w:rPr>
          <w:sz w:val="24"/>
          <w:szCs w:val="24"/>
          <w:lang w:val="it-IT"/>
        </w:rPr>
      </w:pPr>
      <w:proofErr w:type="spellStart"/>
      <w:r w:rsidRPr="008C6320">
        <w:rPr>
          <w:rFonts w:ascii="Arial" w:hAnsi="Arial"/>
          <w:sz w:val="22"/>
          <w:lang w:val="it-IT"/>
        </w:rPr>
        <w:t>Farbe</w:t>
      </w:r>
      <w:proofErr w:type="spellEnd"/>
      <w:r w:rsidRPr="008C6320">
        <w:rPr>
          <w:rFonts w:ascii="Arial" w:hAnsi="Arial"/>
          <w:sz w:val="22"/>
          <w:lang w:val="it-IT"/>
        </w:rPr>
        <w:t xml:space="preserve">: </w:t>
      </w:r>
    </w:p>
    <w:p w14:paraId="01AD100B" w14:textId="77777777" w:rsidR="007E6FA2" w:rsidRDefault="008C6320">
      <w:pPr>
        <w:pStyle w:val="Text"/>
        <w:rPr>
          <w:rFonts w:ascii="Arial" w:hAnsi="Arial"/>
          <w:sz w:val="22"/>
        </w:rPr>
      </w:pPr>
      <w:r>
        <w:rPr>
          <w:rFonts w:ascii="Arial" w:hAnsi="Arial"/>
          <w:sz w:val="22"/>
        </w:rPr>
        <w:t xml:space="preserve">Oberflächenbearbeitung: </w:t>
      </w:r>
    </w:p>
    <w:p w14:paraId="674D226D" w14:textId="77777777" w:rsidR="009240E4" w:rsidRDefault="00EB415F">
      <w:pPr>
        <w:pStyle w:val="Text"/>
        <w:rPr>
          <w:rFonts w:ascii="Arial" w:hAnsi="Arial"/>
          <w:sz w:val="22"/>
        </w:rPr>
      </w:pPr>
      <w:r>
        <w:rPr>
          <w:rFonts w:ascii="Arial" w:hAnsi="Arial"/>
          <w:sz w:val="22"/>
        </w:rPr>
        <w:t>Bauseits einzudrehender Gewindeanker: Optional</w:t>
      </w:r>
    </w:p>
    <w:p w14:paraId="152EA4CA" w14:textId="77777777" w:rsidR="002A23F5" w:rsidRDefault="002A23F5">
      <w:pPr>
        <w:pStyle w:val="Text"/>
        <w:rPr>
          <w:rFonts w:ascii="Arial" w:hAnsi="Arial"/>
          <w:sz w:val="22"/>
        </w:rPr>
      </w:pPr>
    </w:p>
    <w:p w14:paraId="3974A729" w14:textId="77777777" w:rsidR="002A23F5" w:rsidRDefault="002A23F5">
      <w:pPr>
        <w:pStyle w:val="Text"/>
        <w:rPr>
          <w:rFonts w:ascii="Arial" w:hAnsi="Arial"/>
          <w:sz w:val="22"/>
        </w:rPr>
      </w:pPr>
    </w:p>
    <w:p w14:paraId="4B3D9833" w14:textId="77777777" w:rsidR="008C6320" w:rsidRDefault="008C6320">
      <w:pPr>
        <w:pStyle w:val="Text"/>
        <w:rPr>
          <w:rFonts w:ascii="Arial" w:hAnsi="Arial"/>
        </w:rPr>
      </w:pPr>
    </w:p>
    <w:p w14:paraId="1504C13C" w14:textId="77777777" w:rsidR="00003866" w:rsidRDefault="007E6FA2" w:rsidP="008C6320">
      <w:pPr>
        <w:pStyle w:val="Text"/>
        <w:jc w:val="both"/>
        <w:rPr>
          <w:rFonts w:ascii="Arial" w:hAnsi="Arial"/>
          <w:sz w:val="22"/>
        </w:rPr>
      </w:pPr>
      <w:r>
        <w:rPr>
          <w:rFonts w:ascii="Arial" w:hAnsi="Arial"/>
          <w:sz w:val="22"/>
        </w:rPr>
        <w:t xml:space="preserve">Oben beschriebene </w:t>
      </w:r>
      <w:r w:rsidR="008C6320">
        <w:rPr>
          <w:rFonts w:ascii="Arial" w:hAnsi="Arial"/>
          <w:b/>
          <w:bCs/>
          <w:color w:val="auto"/>
          <w:sz w:val="22"/>
        </w:rPr>
        <w:t>Poller</w:t>
      </w:r>
      <w:r>
        <w:rPr>
          <w:rFonts w:ascii="Arial" w:hAnsi="Arial"/>
          <w:sz w:val="22"/>
        </w:rPr>
        <w:t xml:space="preserve"> gefertigt nach DIN EN 13198 </w:t>
      </w:r>
      <w:r>
        <w:rPr>
          <w:rFonts w:ascii="Arial" w:hAnsi="Arial"/>
          <w:color w:val="auto"/>
          <w:sz w:val="22"/>
        </w:rPr>
        <w:t xml:space="preserve">liefern, fachgerecht nach Verlegeplan </w:t>
      </w:r>
      <w:r w:rsidR="008C6320">
        <w:rPr>
          <w:rFonts w:ascii="Arial" w:hAnsi="Arial"/>
          <w:color w:val="auto"/>
          <w:sz w:val="22"/>
        </w:rPr>
        <w:t>aufstellen</w:t>
      </w:r>
      <w:r>
        <w:rPr>
          <w:rFonts w:ascii="Arial" w:hAnsi="Arial"/>
          <w:sz w:val="22"/>
        </w:rPr>
        <w:t xml:space="preserve">. </w:t>
      </w:r>
    </w:p>
    <w:p w14:paraId="7275D311" w14:textId="77777777" w:rsidR="00615B80" w:rsidRPr="00EB415F" w:rsidRDefault="00615B80" w:rsidP="009E138E">
      <w:pPr>
        <w:pStyle w:val="Text"/>
        <w:jc w:val="both"/>
        <w:rPr>
          <w:rFonts w:ascii="Arial" w:hAnsi="Arial"/>
          <w:b/>
          <w:sz w:val="22"/>
        </w:rPr>
      </w:pPr>
      <w:r w:rsidRPr="00EB415F">
        <w:rPr>
          <w:rFonts w:ascii="Arial" w:hAnsi="Arial"/>
          <w:b/>
          <w:sz w:val="22"/>
        </w:rPr>
        <w:t xml:space="preserve">Variante 1 </w:t>
      </w:r>
    </w:p>
    <w:p w14:paraId="2D2F1CD3" w14:textId="77777777" w:rsidR="00681486" w:rsidRDefault="00615B80" w:rsidP="009E138E">
      <w:pPr>
        <w:pStyle w:val="Text"/>
        <w:jc w:val="both"/>
        <w:rPr>
          <w:rFonts w:ascii="Arial" w:hAnsi="Arial"/>
          <w:sz w:val="22"/>
        </w:rPr>
      </w:pPr>
      <w:r w:rsidRPr="009E138E">
        <w:rPr>
          <w:rFonts w:ascii="Arial" w:hAnsi="Arial"/>
          <w:sz w:val="22"/>
        </w:rPr>
        <w:t xml:space="preserve">Die Poller werden auf die vorbereitete Fläche lot- und fluchtgerecht* auf einer Neoprenunterlage abgestellt. Dabei muss das Hebegerät über einen ausreichenden Kantenschutz verfügen. Im Falle einer möglichen Befahrung der Fläche kann es bei dieser Variante von Vorteil sein, die Art der Befestigung solcher Poller flexibel zu gestalten. Derartig versetzte Poller könnten optional mit </w:t>
      </w:r>
      <w:r w:rsidR="00EB415F">
        <w:rPr>
          <w:rFonts w:ascii="Arial" w:hAnsi="Arial"/>
          <w:sz w:val="22"/>
        </w:rPr>
        <w:t>Gewindeanker</w:t>
      </w:r>
      <w:r w:rsidRPr="009E138E">
        <w:rPr>
          <w:rFonts w:ascii="Arial" w:hAnsi="Arial"/>
          <w:sz w:val="22"/>
        </w:rPr>
        <w:t xml:space="preserve"> ausgestattet werden. Der Poller kann über den </w:t>
      </w:r>
      <w:r w:rsidR="00EB415F">
        <w:rPr>
          <w:rFonts w:ascii="Arial" w:hAnsi="Arial"/>
          <w:sz w:val="22"/>
        </w:rPr>
        <w:t>Gewindeanker</w:t>
      </w:r>
      <w:r w:rsidRPr="009E138E">
        <w:rPr>
          <w:rFonts w:ascii="Arial" w:hAnsi="Arial"/>
          <w:sz w:val="22"/>
        </w:rPr>
        <w:t xml:space="preserve"> in einer dränierten Hülse im Belag ortsgebunden versetzt werden. </w:t>
      </w:r>
    </w:p>
    <w:p w14:paraId="0371A8FE" w14:textId="77777777" w:rsidR="00615B80" w:rsidRPr="00EB415F" w:rsidRDefault="00615B80" w:rsidP="009E138E">
      <w:pPr>
        <w:pStyle w:val="Text"/>
        <w:jc w:val="both"/>
        <w:rPr>
          <w:rFonts w:ascii="Arial" w:hAnsi="Arial"/>
          <w:b/>
          <w:sz w:val="22"/>
        </w:rPr>
      </w:pPr>
      <w:r w:rsidRPr="00EB415F">
        <w:rPr>
          <w:rFonts w:ascii="Arial" w:hAnsi="Arial"/>
          <w:b/>
          <w:sz w:val="22"/>
        </w:rPr>
        <w:t xml:space="preserve">Variante 2 </w:t>
      </w:r>
      <w:r w:rsidR="00EB415F">
        <w:rPr>
          <w:rFonts w:ascii="Arial" w:hAnsi="Arial"/>
          <w:b/>
          <w:sz w:val="22"/>
        </w:rPr>
        <w:t>(optional)</w:t>
      </w:r>
    </w:p>
    <w:p w14:paraId="3A6CBFB0" w14:textId="77777777" w:rsidR="008C6320" w:rsidRPr="009E138E" w:rsidRDefault="00615B80" w:rsidP="009E138E">
      <w:pPr>
        <w:pStyle w:val="Text"/>
        <w:jc w:val="both"/>
        <w:rPr>
          <w:rFonts w:ascii="Arial" w:hAnsi="Arial"/>
          <w:sz w:val="22"/>
        </w:rPr>
      </w:pPr>
      <w:r w:rsidRPr="009E138E">
        <w:rPr>
          <w:rFonts w:ascii="Arial" w:hAnsi="Arial"/>
          <w:sz w:val="22"/>
        </w:rPr>
        <w:t xml:space="preserve">Poller aus Beton können gemäß den planerischen Vorgaben lot- und fluchtgerecht* unter Berücksichtigung der angegebenen Höhenpunkte in ein Betonfundament versetzt werden. Die Gründung erfolgt direkt in </w:t>
      </w:r>
      <w:r w:rsidR="00681486">
        <w:rPr>
          <w:rFonts w:ascii="Arial" w:hAnsi="Arial"/>
          <w:sz w:val="22"/>
        </w:rPr>
        <w:t xml:space="preserve">ein </w:t>
      </w:r>
      <w:r w:rsidRPr="009E138E">
        <w:rPr>
          <w:rFonts w:ascii="Arial" w:hAnsi="Arial"/>
          <w:sz w:val="22"/>
        </w:rPr>
        <w:t>erdfeuchte</w:t>
      </w:r>
      <w:r w:rsidR="00681486">
        <w:rPr>
          <w:rFonts w:ascii="Arial" w:hAnsi="Arial"/>
          <w:sz w:val="22"/>
        </w:rPr>
        <w:t>s</w:t>
      </w:r>
      <w:r w:rsidRPr="009E138E">
        <w:rPr>
          <w:rFonts w:ascii="Arial" w:hAnsi="Arial"/>
          <w:sz w:val="22"/>
        </w:rPr>
        <w:t xml:space="preserve"> Betonfundament C 12/15. Das frostsicher gegründete Betonfundament wird in der Regel 10 bis 15 cm breiter als der </w:t>
      </w:r>
      <w:proofErr w:type="spellStart"/>
      <w:r w:rsidRPr="009E138E">
        <w:rPr>
          <w:rFonts w:ascii="Arial" w:hAnsi="Arial"/>
          <w:sz w:val="22"/>
        </w:rPr>
        <w:t>Pollersockel</w:t>
      </w:r>
      <w:proofErr w:type="spellEnd"/>
      <w:r w:rsidRPr="009E138E">
        <w:rPr>
          <w:rFonts w:ascii="Arial" w:hAnsi="Arial"/>
          <w:sz w:val="22"/>
        </w:rPr>
        <w:t xml:space="preserve"> ausgebildet. Die Einbindetiefe von Pollern variieren je nach Geometrie und Verwendung.</w:t>
      </w:r>
      <w:r w:rsidR="00681486">
        <w:rPr>
          <w:rFonts w:ascii="Arial" w:hAnsi="Arial"/>
          <w:sz w:val="22"/>
        </w:rPr>
        <w:t xml:space="preserve"> (Hinweis: </w:t>
      </w:r>
      <w:proofErr w:type="spellStart"/>
      <w:r w:rsidR="00681486">
        <w:rPr>
          <w:rFonts w:ascii="Arial" w:hAnsi="Arial"/>
          <w:sz w:val="22"/>
        </w:rPr>
        <w:t>Pollerhöhe</w:t>
      </w:r>
      <w:proofErr w:type="spellEnd"/>
      <w:r w:rsidR="00681486">
        <w:rPr>
          <w:rFonts w:ascii="Arial" w:hAnsi="Arial"/>
          <w:sz w:val="22"/>
        </w:rPr>
        <w:t xml:space="preserve"> abstimmen).</w:t>
      </w:r>
    </w:p>
    <w:p w14:paraId="79028B3D" w14:textId="77777777" w:rsidR="00615B80" w:rsidRDefault="00615B80" w:rsidP="00615B80">
      <w:pPr>
        <w:autoSpaceDE w:val="0"/>
        <w:autoSpaceDN w:val="0"/>
        <w:adjustRightInd w:val="0"/>
        <w:spacing w:line="240" w:lineRule="atLeast"/>
        <w:rPr>
          <w:rFonts w:ascii="Arial" w:hAnsi="Arial"/>
          <w:szCs w:val="24"/>
        </w:rPr>
      </w:pPr>
    </w:p>
    <w:p w14:paraId="71A4AE39" w14:textId="77777777" w:rsidR="003217CE" w:rsidRPr="00EE4B9A" w:rsidRDefault="002A23F5" w:rsidP="003217CE">
      <w:pPr>
        <w:autoSpaceDE w:val="0"/>
        <w:autoSpaceDN w:val="0"/>
        <w:adjustRightInd w:val="0"/>
        <w:rPr>
          <w:rFonts w:ascii="Arial" w:hAnsi="Arial"/>
          <w:b/>
          <w:snapToGrid w:val="0"/>
          <w:sz w:val="22"/>
        </w:rPr>
      </w:pPr>
      <w:r>
        <w:rPr>
          <w:rFonts w:ascii="Arial" w:hAnsi="Arial"/>
          <w:b/>
          <w:snapToGrid w:val="0"/>
          <w:sz w:val="22"/>
        </w:rPr>
        <w:t>Landau</w:t>
      </w:r>
      <w:r w:rsidR="003217CE" w:rsidRPr="00EE4B9A">
        <w:rPr>
          <w:rFonts w:ascii="Arial" w:hAnsi="Arial"/>
          <w:b/>
          <w:snapToGrid w:val="0"/>
          <w:sz w:val="22"/>
        </w:rPr>
        <w:t xml:space="preserve">-Poller  </w:t>
      </w:r>
      <w:r w:rsidR="003217CE" w:rsidRPr="00EE4B9A">
        <w:rPr>
          <w:rFonts w:ascii="Arial" w:hAnsi="Arial"/>
          <w:b/>
          <w:snapToGrid w:val="0"/>
          <w:sz w:val="22"/>
        </w:rPr>
        <w:tab/>
      </w:r>
      <w:r w:rsidR="003217CE" w:rsidRPr="00EE4B9A">
        <w:rPr>
          <w:rFonts w:ascii="Arial" w:hAnsi="Arial"/>
          <w:b/>
          <w:snapToGrid w:val="0"/>
          <w:sz w:val="22"/>
        </w:rPr>
        <w:tab/>
      </w:r>
      <w:r w:rsidR="003217CE" w:rsidRPr="00EE4B9A">
        <w:rPr>
          <w:rFonts w:ascii="Arial" w:hAnsi="Arial"/>
          <w:b/>
          <w:snapToGrid w:val="0"/>
          <w:sz w:val="22"/>
        </w:rPr>
        <w:tab/>
      </w:r>
      <w:r w:rsidR="003217CE" w:rsidRPr="00EE4B9A">
        <w:rPr>
          <w:rFonts w:ascii="Arial" w:hAnsi="Arial"/>
          <w:b/>
          <w:snapToGrid w:val="0"/>
          <w:sz w:val="22"/>
        </w:rPr>
        <w:tab/>
      </w:r>
      <w:r w:rsidR="003217CE" w:rsidRPr="00EE4B9A">
        <w:rPr>
          <w:rFonts w:ascii="Arial" w:hAnsi="Arial"/>
          <w:b/>
          <w:snapToGrid w:val="0"/>
          <w:sz w:val="22"/>
        </w:rPr>
        <w:tab/>
      </w:r>
      <w:r w:rsidR="003217CE" w:rsidRPr="00EE4B9A">
        <w:rPr>
          <w:rFonts w:ascii="Arial" w:hAnsi="Arial"/>
          <w:b/>
          <w:snapToGrid w:val="0"/>
          <w:sz w:val="22"/>
        </w:rPr>
        <w:tab/>
      </w:r>
    </w:p>
    <w:p w14:paraId="55BCC5B4" w14:textId="77777777" w:rsidR="003217CE" w:rsidRDefault="003217CE" w:rsidP="003217CE">
      <w:pPr>
        <w:autoSpaceDE w:val="0"/>
        <w:autoSpaceDN w:val="0"/>
        <w:adjustRightInd w:val="0"/>
        <w:rPr>
          <w:rFonts w:ascii="Arial" w:hAnsi="Arial"/>
          <w:snapToGrid w:val="0"/>
          <w:sz w:val="22"/>
        </w:rPr>
      </w:pPr>
    </w:p>
    <w:p w14:paraId="45F9741D" w14:textId="77777777" w:rsidR="003217CE" w:rsidRPr="008C6320" w:rsidRDefault="003217CE" w:rsidP="003217CE">
      <w:pPr>
        <w:autoSpaceDE w:val="0"/>
        <w:autoSpaceDN w:val="0"/>
        <w:adjustRightInd w:val="0"/>
        <w:rPr>
          <w:rFonts w:ascii="Arial" w:hAnsi="Arial"/>
          <w:snapToGrid w:val="0"/>
          <w:sz w:val="22"/>
        </w:rPr>
      </w:pPr>
      <w:r>
        <w:rPr>
          <w:rFonts w:ascii="Arial" w:hAnsi="Arial"/>
          <w:snapToGrid w:val="0"/>
          <w:sz w:val="22"/>
        </w:rPr>
        <w:t>Maße:</w:t>
      </w:r>
      <w:r>
        <w:rPr>
          <w:rFonts w:ascii="Arial" w:hAnsi="Arial"/>
          <w:snapToGrid w:val="0"/>
          <w:sz w:val="22"/>
        </w:rPr>
        <w:tab/>
      </w:r>
      <w:r>
        <w:rPr>
          <w:rFonts w:ascii="Arial" w:hAnsi="Arial"/>
          <w:snapToGrid w:val="0"/>
          <w:sz w:val="22"/>
        </w:rPr>
        <w:tab/>
      </w:r>
      <w:r w:rsidR="002A23F5">
        <w:rPr>
          <w:rFonts w:ascii="Arial" w:hAnsi="Arial"/>
          <w:snapToGrid w:val="0"/>
          <w:sz w:val="22"/>
        </w:rPr>
        <w:t>45</w:t>
      </w:r>
      <w:r>
        <w:rPr>
          <w:rFonts w:ascii="Arial" w:hAnsi="Arial"/>
          <w:snapToGrid w:val="0"/>
          <w:sz w:val="22"/>
        </w:rPr>
        <w:t xml:space="preserve"> x </w:t>
      </w:r>
      <w:r w:rsidR="002A23F5">
        <w:rPr>
          <w:rFonts w:ascii="Arial" w:hAnsi="Arial"/>
          <w:snapToGrid w:val="0"/>
          <w:sz w:val="22"/>
        </w:rPr>
        <w:t>4</w:t>
      </w:r>
      <w:r>
        <w:rPr>
          <w:rFonts w:ascii="Arial" w:hAnsi="Arial"/>
          <w:snapToGrid w:val="0"/>
          <w:sz w:val="22"/>
        </w:rPr>
        <w:t>5</w:t>
      </w:r>
      <w:r w:rsidR="002A23F5">
        <w:rPr>
          <w:rFonts w:ascii="Arial" w:hAnsi="Arial"/>
          <w:snapToGrid w:val="0"/>
          <w:sz w:val="22"/>
        </w:rPr>
        <w:t xml:space="preserve"> x 45</w:t>
      </w:r>
      <w:r w:rsidRPr="008C6320">
        <w:rPr>
          <w:rFonts w:ascii="Arial" w:hAnsi="Arial"/>
          <w:snapToGrid w:val="0"/>
          <w:sz w:val="22"/>
        </w:rPr>
        <w:t xml:space="preserve">, Gewicht </w:t>
      </w:r>
      <w:r w:rsidR="002A23F5">
        <w:rPr>
          <w:rFonts w:ascii="Arial" w:hAnsi="Arial"/>
          <w:snapToGrid w:val="0"/>
          <w:sz w:val="22"/>
        </w:rPr>
        <w:t>194</w:t>
      </w:r>
      <w:r w:rsidRPr="008C6320">
        <w:rPr>
          <w:rFonts w:ascii="Arial" w:hAnsi="Arial"/>
          <w:snapToGrid w:val="0"/>
          <w:sz w:val="22"/>
        </w:rPr>
        <w:t xml:space="preserve"> kg</w:t>
      </w:r>
      <w:r>
        <w:rPr>
          <w:rFonts w:ascii="Arial" w:hAnsi="Arial"/>
          <w:snapToGrid w:val="0"/>
          <w:sz w:val="22"/>
        </w:rPr>
        <w:t>/</w:t>
      </w:r>
      <w:proofErr w:type="spellStart"/>
      <w:r>
        <w:rPr>
          <w:rFonts w:ascii="Arial" w:hAnsi="Arial"/>
          <w:snapToGrid w:val="0"/>
          <w:sz w:val="22"/>
        </w:rPr>
        <w:t>Stk</w:t>
      </w:r>
      <w:proofErr w:type="spellEnd"/>
    </w:p>
    <w:p w14:paraId="0DE861B1" w14:textId="77777777" w:rsidR="003217CE" w:rsidRDefault="003217CE" w:rsidP="003217CE">
      <w:pPr>
        <w:autoSpaceDE w:val="0"/>
        <w:autoSpaceDN w:val="0"/>
        <w:adjustRightInd w:val="0"/>
        <w:rPr>
          <w:rFonts w:ascii="Arial" w:hAnsi="Arial"/>
          <w:snapToGrid w:val="0"/>
          <w:sz w:val="22"/>
        </w:rPr>
      </w:pPr>
    </w:p>
    <w:p w14:paraId="26F87F05" w14:textId="77777777" w:rsidR="003217CE" w:rsidRDefault="003217CE" w:rsidP="003217CE">
      <w:pPr>
        <w:autoSpaceDE w:val="0"/>
        <w:autoSpaceDN w:val="0"/>
        <w:adjustRightInd w:val="0"/>
        <w:rPr>
          <w:rFonts w:ascii="Arial" w:hAnsi="Arial" w:cs="Arial"/>
          <w:color w:val="000000"/>
        </w:rPr>
      </w:pPr>
      <w:r w:rsidRPr="008C6320">
        <w:rPr>
          <w:rFonts w:ascii="Arial" w:hAnsi="Arial"/>
          <w:snapToGrid w:val="0"/>
          <w:sz w:val="22"/>
        </w:rPr>
        <w:tab/>
      </w:r>
    </w:p>
    <w:p w14:paraId="262DB3BE" w14:textId="77777777" w:rsidR="003217CE" w:rsidRDefault="003217CE" w:rsidP="003217CE">
      <w:pPr>
        <w:pStyle w:val="Text"/>
        <w:jc w:val="both"/>
        <w:rPr>
          <w:rFonts w:ascii="Arial" w:hAnsi="Arial"/>
          <w:sz w:val="22"/>
        </w:rPr>
      </w:pPr>
      <w:proofErr w:type="spellStart"/>
      <w:r>
        <w:rPr>
          <w:rFonts w:ascii="Arial" w:hAnsi="Arial"/>
          <w:sz w:val="22"/>
        </w:rPr>
        <w:t>Stk</w:t>
      </w:r>
      <w:proofErr w:type="spellEnd"/>
      <w:r>
        <w:rPr>
          <w:rFonts w:ascii="Arial" w:hAnsi="Arial"/>
          <w:sz w:val="22"/>
        </w:rPr>
        <w:t>. ______</w:t>
      </w:r>
      <w:r>
        <w:rPr>
          <w:rFonts w:ascii="Arial" w:hAnsi="Arial"/>
          <w:sz w:val="22"/>
        </w:rPr>
        <w:tab/>
      </w:r>
      <w:r>
        <w:rPr>
          <w:rFonts w:ascii="Arial" w:hAnsi="Arial"/>
          <w:sz w:val="22"/>
        </w:rPr>
        <w:tab/>
        <w:t>Einheitspreis €/m²: _________</w:t>
      </w:r>
      <w:r>
        <w:rPr>
          <w:rFonts w:ascii="Arial" w:hAnsi="Arial"/>
          <w:sz w:val="22"/>
        </w:rPr>
        <w:tab/>
      </w:r>
      <w:r>
        <w:rPr>
          <w:rFonts w:ascii="Arial" w:hAnsi="Arial"/>
          <w:sz w:val="22"/>
        </w:rPr>
        <w:tab/>
        <w:t>Gesamtbetrag €: ______</w:t>
      </w:r>
    </w:p>
    <w:p w14:paraId="42553A18" w14:textId="77777777" w:rsidR="003217CE" w:rsidRDefault="003217CE" w:rsidP="003217CE">
      <w:pPr>
        <w:pStyle w:val="Text"/>
        <w:jc w:val="both"/>
        <w:rPr>
          <w:rFonts w:ascii="Arial" w:hAnsi="Arial"/>
          <w:color w:val="auto"/>
          <w:szCs w:val="24"/>
        </w:rPr>
      </w:pPr>
    </w:p>
    <w:p w14:paraId="5AA27BCA" w14:textId="77777777" w:rsidR="006333B6" w:rsidRDefault="006333B6" w:rsidP="006333B6">
      <w:pPr>
        <w:pStyle w:val="Text"/>
        <w:rPr>
          <w:rFonts w:ascii="Arial" w:hAnsi="Arial"/>
          <w:b/>
          <w:sz w:val="20"/>
        </w:rPr>
      </w:pPr>
    </w:p>
    <w:p w14:paraId="2673E2C1" w14:textId="77777777" w:rsidR="00D71055" w:rsidRDefault="00D71055" w:rsidP="006333B6">
      <w:pPr>
        <w:pStyle w:val="Text"/>
        <w:rPr>
          <w:rFonts w:ascii="Arial" w:hAnsi="Arial"/>
          <w:b/>
          <w:sz w:val="20"/>
        </w:rPr>
      </w:pPr>
    </w:p>
    <w:p w14:paraId="46CECEF2" w14:textId="77777777" w:rsidR="00282E93" w:rsidRDefault="00282E93" w:rsidP="00282E93">
      <w:pPr>
        <w:pStyle w:val="Text"/>
        <w:rPr>
          <w:rFonts w:ascii="Arial" w:hAnsi="Arial"/>
          <w:b/>
          <w:sz w:val="20"/>
        </w:rPr>
      </w:pPr>
      <w:r>
        <w:rPr>
          <w:rFonts w:ascii="Arial" w:hAnsi="Arial"/>
          <w:b/>
          <w:sz w:val="20"/>
        </w:rPr>
        <w:t>Lithonplus GmbH &amp; Co. KG</w:t>
      </w:r>
      <w:r>
        <w:rPr>
          <w:rFonts w:ascii="Arial" w:hAnsi="Arial"/>
          <w:b/>
          <w:sz w:val="20"/>
        </w:rPr>
        <w:tab/>
      </w:r>
      <w:r>
        <w:rPr>
          <w:rFonts w:ascii="Arial" w:hAnsi="Arial"/>
          <w:b/>
          <w:sz w:val="20"/>
        </w:rPr>
        <w:tab/>
      </w:r>
    </w:p>
    <w:p w14:paraId="06E5E2AC" w14:textId="77777777" w:rsidR="00282E93" w:rsidRDefault="00282E93" w:rsidP="00282E93">
      <w:pPr>
        <w:pStyle w:val="Text"/>
        <w:rPr>
          <w:rFonts w:ascii="Arial" w:hAnsi="Arial"/>
          <w:b/>
          <w:sz w:val="20"/>
        </w:rPr>
      </w:pPr>
    </w:p>
    <w:p w14:paraId="3C35A246" w14:textId="77777777" w:rsidR="00282E93" w:rsidRDefault="00282E93" w:rsidP="00282E93">
      <w:pPr>
        <w:pStyle w:val="Text"/>
        <w:rPr>
          <w:rFonts w:ascii="Arial" w:hAnsi="Arial"/>
          <w:sz w:val="18"/>
        </w:rPr>
      </w:pPr>
      <w:r>
        <w:rPr>
          <w:rFonts w:ascii="Arial" w:hAnsi="Arial"/>
          <w:sz w:val="18"/>
        </w:rPr>
        <w:t>Zentrale Lingenfeld:</w:t>
      </w:r>
      <w:r>
        <w:rPr>
          <w:rFonts w:ascii="Arial" w:hAnsi="Arial"/>
          <w:sz w:val="18"/>
        </w:rPr>
        <w:tab/>
      </w:r>
    </w:p>
    <w:p w14:paraId="709F1D56" w14:textId="77777777" w:rsidR="00282E93" w:rsidRDefault="00F40D8A" w:rsidP="00282E93">
      <w:pPr>
        <w:pStyle w:val="Text"/>
        <w:rPr>
          <w:rFonts w:ascii="Arial" w:hAnsi="Arial"/>
          <w:sz w:val="18"/>
        </w:rPr>
      </w:pPr>
      <w:r>
        <w:rPr>
          <w:rFonts w:ascii="Arial" w:hAnsi="Arial"/>
          <w:sz w:val="18"/>
        </w:rPr>
        <w:t>Karl-Lösch-Straße 3</w:t>
      </w:r>
    </w:p>
    <w:p w14:paraId="23355824" w14:textId="77777777" w:rsidR="00282E93" w:rsidRDefault="00282E93" w:rsidP="00282E93">
      <w:pPr>
        <w:pStyle w:val="Text"/>
        <w:rPr>
          <w:rFonts w:ascii="Arial" w:hAnsi="Arial"/>
          <w:sz w:val="18"/>
        </w:rPr>
      </w:pPr>
      <w:r>
        <w:rPr>
          <w:rFonts w:ascii="Arial" w:hAnsi="Arial"/>
          <w:sz w:val="18"/>
        </w:rPr>
        <w:t>67360 Lingenfeld</w:t>
      </w:r>
      <w:r>
        <w:rPr>
          <w:rFonts w:ascii="Arial" w:hAnsi="Arial"/>
          <w:sz w:val="18"/>
        </w:rPr>
        <w:tab/>
      </w:r>
      <w:r>
        <w:rPr>
          <w:rFonts w:ascii="Arial" w:hAnsi="Arial"/>
          <w:sz w:val="18"/>
        </w:rPr>
        <w:tab/>
      </w:r>
    </w:p>
    <w:p w14:paraId="50832622" w14:textId="77777777" w:rsidR="00282E93" w:rsidRDefault="00282E93" w:rsidP="00282E93">
      <w:pPr>
        <w:pStyle w:val="Text"/>
        <w:rPr>
          <w:rFonts w:ascii="Arial" w:hAnsi="Arial"/>
          <w:sz w:val="18"/>
        </w:rPr>
      </w:pPr>
      <w:r>
        <w:rPr>
          <w:rFonts w:ascii="Arial" w:hAnsi="Arial"/>
          <w:sz w:val="18"/>
        </w:rPr>
        <w:t>Telefon: 06344/949-0</w:t>
      </w:r>
      <w:r>
        <w:rPr>
          <w:rFonts w:ascii="Arial" w:hAnsi="Arial"/>
          <w:sz w:val="18"/>
        </w:rPr>
        <w:tab/>
      </w:r>
      <w:r>
        <w:rPr>
          <w:rFonts w:ascii="Arial" w:hAnsi="Arial"/>
          <w:sz w:val="18"/>
        </w:rPr>
        <w:tab/>
      </w:r>
    </w:p>
    <w:p w14:paraId="525AC403" w14:textId="77777777" w:rsidR="00282E93" w:rsidRDefault="00282E93" w:rsidP="00282E93">
      <w:pPr>
        <w:pStyle w:val="Text"/>
      </w:pPr>
      <w:r>
        <w:rPr>
          <w:rFonts w:ascii="Arial" w:hAnsi="Arial"/>
          <w:sz w:val="18"/>
        </w:rPr>
        <w:t>Telefax: 06344/949-125</w:t>
      </w:r>
      <w:r>
        <w:rPr>
          <w:rFonts w:ascii="Arial" w:hAnsi="Arial"/>
          <w:sz w:val="18"/>
        </w:rPr>
        <w:tab/>
      </w:r>
    </w:p>
    <w:p w14:paraId="7F1E82E0" w14:textId="77777777" w:rsidR="00282E93" w:rsidRDefault="00282E93" w:rsidP="00282E93">
      <w:pPr>
        <w:pStyle w:val="Text"/>
        <w:tabs>
          <w:tab w:val="left" w:pos="2198"/>
        </w:tabs>
        <w:rPr>
          <w:rFonts w:ascii="Arial" w:hAnsi="Arial" w:cs="Arial"/>
          <w:sz w:val="18"/>
          <w:lang w:val="en-GB"/>
        </w:rPr>
      </w:pPr>
    </w:p>
    <w:p w14:paraId="508FB8C5" w14:textId="77777777" w:rsidR="005A3D09" w:rsidRDefault="005A3D09" w:rsidP="00282E93">
      <w:pPr>
        <w:pStyle w:val="Text"/>
      </w:pPr>
    </w:p>
    <w:sectPr w:rsidR="005A3D09">
      <w:pgSz w:w="11906" w:h="16838"/>
      <w:pgMar w:top="964"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6320"/>
    <w:rsid w:val="00003866"/>
    <w:rsid w:val="00030A63"/>
    <w:rsid w:val="00282E93"/>
    <w:rsid w:val="002A23F5"/>
    <w:rsid w:val="003217CE"/>
    <w:rsid w:val="003F4D3B"/>
    <w:rsid w:val="0044030D"/>
    <w:rsid w:val="0050554F"/>
    <w:rsid w:val="00512C35"/>
    <w:rsid w:val="00530D34"/>
    <w:rsid w:val="005A3D09"/>
    <w:rsid w:val="005C29A9"/>
    <w:rsid w:val="00615B80"/>
    <w:rsid w:val="006333B6"/>
    <w:rsid w:val="00681486"/>
    <w:rsid w:val="007E6FA2"/>
    <w:rsid w:val="008511C8"/>
    <w:rsid w:val="008C6320"/>
    <w:rsid w:val="00917A6F"/>
    <w:rsid w:val="009240E4"/>
    <w:rsid w:val="009E138E"/>
    <w:rsid w:val="00B41805"/>
    <w:rsid w:val="00BC076F"/>
    <w:rsid w:val="00D100E3"/>
    <w:rsid w:val="00D71055"/>
    <w:rsid w:val="00EB415F"/>
    <w:rsid w:val="00EE4B9A"/>
    <w:rsid w:val="00F40D8A"/>
    <w:rsid w:val="00F644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5D6EE4E8"/>
  <w15:chartTrackingRefBased/>
  <w15:docId w15:val="{CB81ED97-3206-4AB3-8AA4-57AE3912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widowControl w:val="0"/>
    </w:pPr>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272273">
      <w:bodyDiv w:val="1"/>
      <w:marLeft w:val="0"/>
      <w:marRight w:val="0"/>
      <w:marTop w:val="0"/>
      <w:marBottom w:val="0"/>
      <w:divBdr>
        <w:top w:val="none" w:sz="0" w:space="0" w:color="auto"/>
        <w:left w:val="none" w:sz="0" w:space="0" w:color="auto"/>
        <w:bottom w:val="none" w:sz="0" w:space="0" w:color="auto"/>
        <w:right w:val="none" w:sz="0" w:space="0" w:color="auto"/>
      </w:divBdr>
    </w:div>
    <w:div w:id="980109953">
      <w:bodyDiv w:val="1"/>
      <w:marLeft w:val="0"/>
      <w:marRight w:val="0"/>
      <w:marTop w:val="0"/>
      <w:marBottom w:val="0"/>
      <w:divBdr>
        <w:top w:val="none" w:sz="0" w:space="0" w:color="auto"/>
        <w:left w:val="none" w:sz="0" w:space="0" w:color="auto"/>
        <w:bottom w:val="none" w:sz="0" w:space="0" w:color="auto"/>
        <w:right w:val="none" w:sz="0" w:space="0" w:color="auto"/>
      </w:divBdr>
    </w:div>
    <w:div w:id="177813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1912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Ausschreibungstext Betonwaren - Stufen</vt:lpstr>
    </vt:vector>
  </TitlesOfParts>
  <Company>EPCNet GmbH ISP &amp; Web Design</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Betonwaren - Stufen</dc:title>
  <dc:subject/>
  <dc:creator>Alexander Eichler, Leiter Anwendungstechnik</dc:creator>
  <cp:keywords/>
  <cp:lastModifiedBy>Eichler, Alexander (Elchingen-Thalfingen) DEU</cp:lastModifiedBy>
  <cp:revision>4</cp:revision>
  <cp:lastPrinted>2004-05-05T10:10:00Z</cp:lastPrinted>
  <dcterms:created xsi:type="dcterms:W3CDTF">2022-08-12T11:41:00Z</dcterms:created>
  <dcterms:modified xsi:type="dcterms:W3CDTF">2023-11-13T13:10:00Z</dcterms:modified>
</cp:coreProperties>
</file>