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4233" w14:textId="77777777" w:rsidR="00777F30" w:rsidRDefault="00777F30">
      <w:pPr>
        <w:pStyle w:val="Text"/>
        <w:rPr>
          <w:rFonts w:ascii="Arial" w:hAnsi="Arial"/>
          <w:b/>
          <w:sz w:val="36"/>
        </w:rPr>
      </w:pPr>
      <w:r>
        <w:rPr>
          <w:rFonts w:ascii="Arial" w:hAnsi="Arial"/>
          <w:b/>
          <w:sz w:val="36"/>
        </w:rPr>
        <w:t>Ausschreibungstext</w:t>
      </w:r>
    </w:p>
    <w:p w14:paraId="3A0A603D" w14:textId="77777777" w:rsidR="00777F30" w:rsidRDefault="00777F30">
      <w:pPr>
        <w:pStyle w:val="Text"/>
        <w:rPr>
          <w:rFonts w:ascii="Arial" w:hAnsi="Arial"/>
          <w:b/>
        </w:rPr>
      </w:pPr>
    </w:p>
    <w:p w14:paraId="3B1AE977" w14:textId="77777777" w:rsidR="00777F30" w:rsidRDefault="00777F30">
      <w:pPr>
        <w:pStyle w:val="Text"/>
        <w:rPr>
          <w:rFonts w:ascii="Arial" w:hAnsi="Arial"/>
          <w:b/>
        </w:rPr>
      </w:pPr>
    </w:p>
    <w:p w14:paraId="127B43E3" w14:textId="745414E1" w:rsidR="00777F30" w:rsidRDefault="0038228E">
      <w:pPr>
        <w:pStyle w:val="Text"/>
        <w:rPr>
          <w:rFonts w:ascii="Arial" w:hAnsi="Arial"/>
          <w:b/>
        </w:rPr>
      </w:pPr>
      <w:r>
        <w:rPr>
          <w:rFonts w:ascii="Arial" w:hAnsi="Arial"/>
          <w:b/>
          <w:noProof/>
          <w:snapToGrid/>
        </w:rPr>
        <w:drawing>
          <wp:anchor distT="0" distB="0" distL="114300" distR="114300" simplePos="0" relativeHeight="251653632" behindDoc="0" locked="0" layoutInCell="1" allowOverlap="1" wp14:anchorId="673E557E" wp14:editId="173F595D">
            <wp:simplePos x="0" y="0"/>
            <wp:positionH relativeFrom="column">
              <wp:posOffset>4758055</wp:posOffset>
            </wp:positionH>
            <wp:positionV relativeFrom="paragraph">
              <wp:posOffset>-1149350</wp:posOffset>
            </wp:positionV>
            <wp:extent cx="1828165" cy="1293495"/>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165" cy="1293495"/>
                    </a:xfrm>
                    <a:prstGeom prst="rect">
                      <a:avLst/>
                    </a:prstGeom>
                    <a:noFill/>
                  </pic:spPr>
                </pic:pic>
              </a:graphicData>
            </a:graphic>
            <wp14:sizeRelH relativeFrom="page">
              <wp14:pctWidth>0</wp14:pctWidth>
            </wp14:sizeRelH>
            <wp14:sizeRelV relativeFrom="page">
              <wp14:pctHeight>0</wp14:pctHeight>
            </wp14:sizeRelV>
          </wp:anchor>
        </w:drawing>
      </w:r>
    </w:p>
    <w:p w14:paraId="1DE82426" w14:textId="5524FA4D" w:rsidR="00E333D1" w:rsidRDefault="00873F41" w:rsidP="00E333D1">
      <w:pPr>
        <w:pStyle w:val="Text"/>
        <w:spacing w:line="360" w:lineRule="auto"/>
        <w:rPr>
          <w:rFonts w:ascii="Arial" w:hAnsi="Arial"/>
          <w:b/>
          <w:sz w:val="28"/>
        </w:rPr>
      </w:pPr>
      <w:r>
        <w:rPr>
          <w:rFonts w:ascii="Arial" w:hAnsi="Arial"/>
          <w:b/>
          <w:color w:val="FF6600"/>
          <w:sz w:val="28"/>
        </w:rPr>
        <w:t xml:space="preserve">L-Tec Systemwinkel </w:t>
      </w:r>
      <w:r w:rsidR="00DB541A">
        <w:rPr>
          <w:rFonts w:ascii="Arial" w:hAnsi="Arial"/>
          <w:b/>
          <w:color w:val="FF6600"/>
          <w:sz w:val="28"/>
        </w:rPr>
        <w:t xml:space="preserve">25 </w:t>
      </w:r>
      <w:r>
        <w:rPr>
          <w:rFonts w:ascii="Arial" w:hAnsi="Arial"/>
          <w:b/>
          <w:color w:val="FF6600"/>
          <w:sz w:val="28"/>
        </w:rPr>
        <w:t>(</w:t>
      </w:r>
      <w:r w:rsidR="00C70BF8">
        <w:rPr>
          <w:rFonts w:ascii="Arial" w:hAnsi="Arial"/>
          <w:b/>
          <w:color w:val="FF6600"/>
          <w:sz w:val="28"/>
        </w:rPr>
        <w:t>Hochlast</w:t>
      </w:r>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w:t>
      </w:r>
      <w:r w:rsidR="00817A52">
        <w:rPr>
          <w:rFonts w:ascii="Arial" w:hAnsi="Arial"/>
          <w:b/>
          <w:color w:val="FF6600"/>
          <w:sz w:val="28"/>
        </w:rPr>
        <w:t>+</w:t>
      </w:r>
      <w:r w:rsidR="00DB541A">
        <w:rPr>
          <w:rFonts w:ascii="Arial" w:hAnsi="Arial"/>
          <w:b/>
          <w:color w:val="FF6600"/>
          <w:sz w:val="28"/>
        </w:rPr>
        <w:t>, gemäß ZTV Ing.</w:t>
      </w:r>
      <w:r w:rsidR="00404F0B">
        <w:rPr>
          <w:rFonts w:ascii="Arial" w:hAnsi="Arial"/>
          <w:b/>
          <w:color w:val="FF6600"/>
          <w:sz w:val="28"/>
        </w:rPr>
        <w:t xml:space="preserve">) </w:t>
      </w:r>
      <w:r w:rsidR="00777F30">
        <w:rPr>
          <w:rFonts w:ascii="Arial" w:hAnsi="Arial"/>
          <w:b/>
          <w:sz w:val="28"/>
        </w:rPr>
        <w:t xml:space="preserve"> </w:t>
      </w:r>
    </w:p>
    <w:p w14:paraId="6DBF809F" w14:textId="6380476C" w:rsidR="00777F30" w:rsidRDefault="00777F30" w:rsidP="00404F0B">
      <w:pPr>
        <w:pStyle w:val="Text"/>
        <w:spacing w:line="360" w:lineRule="auto"/>
        <w:rPr>
          <w:rFonts w:ascii="Arial" w:hAnsi="Arial"/>
          <w:b/>
          <w:bCs/>
          <w:sz w:val="20"/>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75C02592" w14:textId="77777777" w:rsidR="001A31F7" w:rsidRDefault="001A31F7" w:rsidP="001A31F7">
      <w:pPr>
        <w:pStyle w:val="Text"/>
        <w:rPr>
          <w:rFonts w:ascii="Arial" w:hAnsi="Arial"/>
          <w:b/>
          <w:bCs/>
          <w:sz w:val="22"/>
        </w:rPr>
      </w:pPr>
    </w:p>
    <w:p w14:paraId="35D480E1" w14:textId="256A3000" w:rsidR="001A31F7" w:rsidRDefault="001A31F7" w:rsidP="001A31F7">
      <w:pPr>
        <w:pStyle w:val="Text"/>
        <w:rPr>
          <w:rFonts w:ascii="Arial" w:hAnsi="Arial"/>
          <w:sz w:val="22"/>
        </w:rPr>
      </w:pPr>
      <w:r>
        <w:rPr>
          <w:rFonts w:ascii="Arial" w:hAnsi="Arial"/>
          <w:b/>
          <w:bCs/>
          <w:sz w:val="22"/>
        </w:rPr>
        <w:t>Nachhaltiges, soziales Wirtschaften:</w:t>
      </w:r>
    </w:p>
    <w:p w14:paraId="346117DF" w14:textId="77777777" w:rsidR="001A31F7" w:rsidRDefault="001A31F7" w:rsidP="001A31F7">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0BDDA194" w14:textId="77777777" w:rsidR="001A31F7" w:rsidRDefault="001A31F7" w:rsidP="001A31F7">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508C5CE4" w14:textId="77777777" w:rsidR="001A31F7" w:rsidRDefault="001A31F7" w:rsidP="001A31F7">
      <w:pPr>
        <w:pStyle w:val="Text"/>
        <w:rPr>
          <w:rFonts w:ascii="Arial" w:hAnsi="Arial"/>
          <w:sz w:val="22"/>
        </w:rPr>
      </w:pPr>
      <w:r>
        <w:rPr>
          <w:rFonts w:ascii="Arial" w:hAnsi="Arial"/>
          <w:sz w:val="22"/>
        </w:rPr>
        <w:t xml:space="preserve">Das CSC-Siegel wird von BREEAM, LEED und der DGNB anerkannt. </w:t>
      </w:r>
    </w:p>
    <w:p w14:paraId="66A5EFEC" w14:textId="77777777" w:rsidR="001A31F7" w:rsidRDefault="001A31F7" w:rsidP="001A31F7">
      <w:pPr>
        <w:pStyle w:val="Text"/>
        <w:rPr>
          <w:rFonts w:ascii="Arial" w:hAnsi="Arial"/>
          <w:sz w:val="22"/>
        </w:rPr>
      </w:pPr>
    </w:p>
    <w:p w14:paraId="796177B0" w14:textId="7D4A26D9" w:rsidR="004825D3" w:rsidRDefault="004825D3" w:rsidP="004825D3">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BGB-RiNGB</w:t>
      </w:r>
      <w:r>
        <w:t xml:space="preserve"> </w:t>
      </w:r>
      <w:r>
        <w:rPr>
          <w:rFonts w:ascii="Arial" w:hAnsi="Arial"/>
          <w:sz w:val="22"/>
        </w:rPr>
        <w:t xml:space="preserve">(Liste C des Institutes für Bautechnik) mit Bewehrung aus Stahl und/oder Fasern. Für die Maßtoleranzen des fertigen Bauwerks wird die DIN 18202 vertraglich vereinbart. </w:t>
      </w:r>
      <w:r w:rsidR="004A370A">
        <w:rPr>
          <w:rFonts w:ascii="Arial" w:hAnsi="Arial"/>
          <w:sz w:val="22"/>
        </w:rPr>
        <w:t>Schalungsglatt außer Verfüllseite.</w:t>
      </w:r>
      <w:r>
        <w:rPr>
          <w:rFonts w:ascii="Arial" w:hAnsi="Arial"/>
          <w:sz w:val="22"/>
        </w:rPr>
        <w:t xml:space="preserve"> </w:t>
      </w:r>
    </w:p>
    <w:p w14:paraId="7A5D2769" w14:textId="77777777" w:rsidR="00135E64" w:rsidRDefault="00135E64" w:rsidP="004825D3">
      <w:pPr>
        <w:pStyle w:val="Text"/>
        <w:ind w:firstLine="3"/>
        <w:rPr>
          <w:rFonts w:ascii="Arial" w:hAnsi="Arial"/>
          <w:sz w:val="22"/>
        </w:rPr>
      </w:pPr>
    </w:p>
    <w:p w14:paraId="2B398DE1" w14:textId="77777777" w:rsidR="00B732E6" w:rsidRDefault="00B732E6" w:rsidP="00B732E6">
      <w:pPr>
        <w:pStyle w:val="Text"/>
        <w:ind w:firstLine="3"/>
        <w:rPr>
          <w:rFonts w:ascii="Arial" w:hAnsi="Arial"/>
          <w:sz w:val="22"/>
        </w:rPr>
      </w:pPr>
      <w:r>
        <w:rPr>
          <w:rFonts w:ascii="Arial" w:hAnsi="Arial"/>
          <w:sz w:val="22"/>
        </w:rPr>
        <w:t xml:space="preserve">  </w:t>
      </w:r>
    </w:p>
    <w:p w14:paraId="5A04BCCA" w14:textId="77777777" w:rsidR="00817A52" w:rsidRDefault="00817A52" w:rsidP="00817A52">
      <w:pPr>
        <w:pStyle w:val="Text"/>
        <w:numPr>
          <w:ilvl w:val="0"/>
          <w:numId w:val="1"/>
        </w:numPr>
        <w:rPr>
          <w:rFonts w:ascii="Arial" w:hAnsi="Arial"/>
          <w:sz w:val="22"/>
        </w:rPr>
      </w:pPr>
      <w:r>
        <w:rPr>
          <w:rFonts w:ascii="Arial" w:hAnsi="Arial"/>
          <w:sz w:val="22"/>
        </w:rPr>
        <w:t xml:space="preserve">Betongüte C 35/45 </w:t>
      </w:r>
    </w:p>
    <w:p w14:paraId="02CB793D" w14:textId="77777777" w:rsidR="00817A52" w:rsidRPr="001F75FA" w:rsidRDefault="00817A52" w:rsidP="00817A52">
      <w:pPr>
        <w:pStyle w:val="Text"/>
        <w:numPr>
          <w:ilvl w:val="0"/>
          <w:numId w:val="1"/>
        </w:numPr>
        <w:snapToGrid w:val="0"/>
        <w:rPr>
          <w:rFonts w:ascii="Arial" w:hAnsi="Arial"/>
          <w:b/>
          <w:sz w:val="22"/>
        </w:rPr>
      </w:pPr>
      <w:r>
        <w:rPr>
          <w:rFonts w:ascii="Arial" w:hAnsi="Arial"/>
          <w:b/>
          <w:sz w:val="22"/>
        </w:rPr>
        <w:t xml:space="preserve">Erhöhter Frostwiderstand für den Einsatz in Verkehrsflächen </w:t>
      </w:r>
    </w:p>
    <w:p w14:paraId="52F6C332" w14:textId="77777777" w:rsidR="00817A52" w:rsidRDefault="00817A52" w:rsidP="00817A52">
      <w:pPr>
        <w:pStyle w:val="Text"/>
        <w:numPr>
          <w:ilvl w:val="0"/>
          <w:numId w:val="1"/>
        </w:numPr>
        <w:rPr>
          <w:rFonts w:ascii="Arial" w:hAnsi="Arial"/>
          <w:sz w:val="22"/>
        </w:rPr>
      </w:pPr>
      <w:r>
        <w:rPr>
          <w:rFonts w:ascii="Arial" w:hAnsi="Arial"/>
          <w:sz w:val="22"/>
        </w:rPr>
        <w:t>Expositionsklassen XF+, XD2, XS 2, XC 4</w:t>
      </w:r>
    </w:p>
    <w:p w14:paraId="5FAB2B2F" w14:textId="77777777" w:rsidR="00817A52" w:rsidRDefault="00817A52" w:rsidP="00817A52">
      <w:pPr>
        <w:pStyle w:val="Text"/>
        <w:ind w:left="2838"/>
        <w:rPr>
          <w:rFonts w:ascii="Arial" w:hAnsi="Arial"/>
          <w:sz w:val="22"/>
        </w:rPr>
      </w:pPr>
      <w:r>
        <w:rPr>
          <w:rFonts w:ascii="Arial" w:hAnsi="Arial"/>
          <w:sz w:val="22"/>
        </w:rPr>
        <w:t>XF+ entspricht einer Abwitterung &lt; 1000 g/m² im CDF-Verfahren</w:t>
      </w:r>
    </w:p>
    <w:p w14:paraId="44A488A2" w14:textId="1A24B875" w:rsidR="00817A52" w:rsidRDefault="00817A52" w:rsidP="00817A52">
      <w:pPr>
        <w:pStyle w:val="Text"/>
        <w:numPr>
          <w:ilvl w:val="0"/>
          <w:numId w:val="1"/>
        </w:numPr>
        <w:snapToGrid w:val="0"/>
        <w:rPr>
          <w:rFonts w:ascii="Arial" w:hAnsi="Arial"/>
          <w:sz w:val="22"/>
        </w:rPr>
      </w:pPr>
      <w:r>
        <w:rPr>
          <w:rFonts w:ascii="Arial" w:hAnsi="Arial"/>
          <w:sz w:val="22"/>
        </w:rPr>
        <w:t xml:space="preserve">Sichtbetonklasse SB 4 </w:t>
      </w:r>
      <w:r w:rsidR="00DF7A49">
        <w:rPr>
          <w:rFonts w:ascii="Arial" w:hAnsi="Arial"/>
          <w:sz w:val="22"/>
        </w:rPr>
        <w:t>(vorne und hinten)</w:t>
      </w:r>
    </w:p>
    <w:p w14:paraId="771A9187" w14:textId="77777777" w:rsidR="00817A52" w:rsidRDefault="00817A52" w:rsidP="00817A52">
      <w:pPr>
        <w:pStyle w:val="Text"/>
        <w:numPr>
          <w:ilvl w:val="0"/>
          <w:numId w:val="1"/>
        </w:numPr>
        <w:rPr>
          <w:rFonts w:ascii="Arial" w:hAnsi="Arial"/>
          <w:sz w:val="22"/>
        </w:rPr>
      </w:pPr>
      <w:r>
        <w:rPr>
          <w:rFonts w:ascii="Arial" w:hAnsi="Arial"/>
          <w:sz w:val="22"/>
        </w:rPr>
        <w:t>Fase 8/8</w:t>
      </w:r>
    </w:p>
    <w:p w14:paraId="514DF0B6" w14:textId="77777777" w:rsidR="00E1023A" w:rsidRDefault="00E1023A" w:rsidP="00F6009C">
      <w:pPr>
        <w:pStyle w:val="Text"/>
        <w:numPr>
          <w:ilvl w:val="0"/>
          <w:numId w:val="1"/>
        </w:numPr>
        <w:rPr>
          <w:rFonts w:ascii="Arial" w:hAnsi="Arial"/>
          <w:sz w:val="22"/>
        </w:rPr>
      </w:pPr>
      <w:r>
        <w:rPr>
          <w:rFonts w:ascii="Arial" w:hAnsi="Arial"/>
          <w:sz w:val="22"/>
        </w:rPr>
        <w:t>Verdichtungserddruck nachgewiesen (s. Statik)</w:t>
      </w:r>
    </w:p>
    <w:p w14:paraId="36185BF2" w14:textId="77777777" w:rsidR="001E2B04" w:rsidRDefault="001E2B04" w:rsidP="00F6009C">
      <w:pPr>
        <w:pStyle w:val="Text"/>
        <w:numPr>
          <w:ilvl w:val="0"/>
          <w:numId w:val="1"/>
        </w:numPr>
        <w:rPr>
          <w:rFonts w:ascii="Arial" w:hAnsi="Arial"/>
          <w:sz w:val="22"/>
        </w:rPr>
      </w:pPr>
      <w:r>
        <w:rPr>
          <w:rFonts w:ascii="Arial" w:hAnsi="Arial"/>
          <w:sz w:val="22"/>
        </w:rPr>
        <w:t>Kanten (Sichtbereich) 90°, keine Konizität</w:t>
      </w:r>
    </w:p>
    <w:p w14:paraId="5F8C26FB" w14:textId="77777777" w:rsidR="00E333D1" w:rsidRDefault="00E333D1" w:rsidP="00E333D1">
      <w:pPr>
        <w:pStyle w:val="Text"/>
        <w:rPr>
          <w:rFonts w:ascii="Arial" w:hAnsi="Arial"/>
          <w:b/>
          <w:sz w:val="22"/>
        </w:rPr>
      </w:pPr>
    </w:p>
    <w:p w14:paraId="4EB864F6" w14:textId="77777777" w:rsidR="00873F41" w:rsidRDefault="00873F41" w:rsidP="00835B77">
      <w:pPr>
        <w:pStyle w:val="Text"/>
        <w:ind w:firstLine="3"/>
        <w:rPr>
          <w:rFonts w:ascii="Arial" w:hAnsi="Arial"/>
          <w:b/>
          <w:sz w:val="22"/>
        </w:rPr>
      </w:pPr>
    </w:p>
    <w:p w14:paraId="13061E3E" w14:textId="77777777" w:rsidR="007F3DE6" w:rsidRDefault="007F3DE6" w:rsidP="007F3DE6">
      <w:pPr>
        <w:pStyle w:val="Text"/>
        <w:ind w:firstLine="3"/>
        <w:rPr>
          <w:rFonts w:ascii="Arial" w:hAnsi="Arial"/>
          <w:sz w:val="22"/>
        </w:rPr>
      </w:pPr>
    </w:p>
    <w:p w14:paraId="6CC2E113" w14:textId="7BC3F9C6" w:rsidR="001E3D12" w:rsidRDefault="007F3DE6" w:rsidP="007F3DE6">
      <w:pPr>
        <w:pStyle w:val="Text"/>
        <w:tabs>
          <w:tab w:val="left" w:pos="2127"/>
          <w:tab w:val="left" w:pos="3119"/>
        </w:tabs>
        <w:ind w:firstLine="3"/>
        <w:rPr>
          <w:rFonts w:ascii="Arial" w:hAnsi="Arial"/>
          <w:b/>
          <w:sz w:val="22"/>
        </w:rPr>
      </w:pPr>
      <w:r>
        <w:rPr>
          <w:rFonts w:ascii="Arial" w:hAnsi="Arial"/>
          <w:b/>
          <w:sz w:val="22"/>
        </w:rPr>
        <w:t xml:space="preserve">L-Tec Mauerscheibe </w:t>
      </w:r>
      <w:r w:rsidR="00823E14">
        <w:rPr>
          <w:rFonts w:ascii="Arial" w:hAnsi="Arial"/>
          <w:b/>
          <w:sz w:val="22"/>
        </w:rPr>
        <w:t>„25“</w:t>
      </w:r>
    </w:p>
    <w:p w14:paraId="0B418AB8" w14:textId="77777777" w:rsidR="00CF7933" w:rsidRDefault="00CF7933" w:rsidP="007F3DE6">
      <w:pPr>
        <w:pStyle w:val="Text"/>
        <w:tabs>
          <w:tab w:val="left" w:pos="2127"/>
          <w:tab w:val="left" w:pos="3119"/>
        </w:tabs>
        <w:ind w:firstLine="3"/>
        <w:rPr>
          <w:rFonts w:ascii="Arial" w:hAnsi="Arial"/>
          <w:sz w:val="22"/>
        </w:rPr>
      </w:pPr>
    </w:p>
    <w:p w14:paraId="6C736F36"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237E5791"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_______  (</w:t>
      </w:r>
      <w:r>
        <w:rPr>
          <w:rFonts w:ascii="Arial" w:hAnsi="Arial"/>
          <w:color w:val="FF0000"/>
          <w:sz w:val="22"/>
        </w:rPr>
        <w:t>Wichtig!!! Einbindetiefen nach Statik beachten</w:t>
      </w:r>
      <w:r>
        <w:rPr>
          <w:rFonts w:ascii="Arial" w:hAnsi="Arial"/>
          <w:sz w:val="22"/>
        </w:rPr>
        <w:t>)</w:t>
      </w:r>
    </w:p>
    <w:p w14:paraId="40F20D59" w14:textId="77777777" w:rsidR="007F3DE6" w:rsidRDefault="007F3DE6" w:rsidP="007F3DE6">
      <w:pPr>
        <w:pStyle w:val="Text"/>
        <w:ind w:firstLine="3"/>
        <w:rPr>
          <w:rFonts w:ascii="Arial" w:hAnsi="Arial"/>
          <w:sz w:val="22"/>
        </w:rPr>
      </w:pPr>
    </w:p>
    <w:p w14:paraId="20F6E79A"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3B1FB15F" w14:textId="77777777" w:rsidR="007F3DE6" w:rsidRDefault="007F3DE6" w:rsidP="007F3DE6">
      <w:pPr>
        <w:pStyle w:val="Text"/>
        <w:ind w:firstLine="3"/>
        <w:rPr>
          <w:rFonts w:ascii="Arial" w:hAnsi="Arial"/>
          <w:sz w:val="22"/>
        </w:rPr>
      </w:pPr>
    </w:p>
    <w:p w14:paraId="49E46CB7" w14:textId="239ABF75"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w:t>
      </w:r>
      <w:r w:rsidR="000D6E9E">
        <w:rPr>
          <w:rFonts w:ascii="Arial" w:hAnsi="Arial"/>
          <w:sz w:val="22"/>
        </w:rPr>
        <w:t xml:space="preserve">C, D, UIC 71     </w:t>
      </w:r>
      <w:r w:rsidR="004520B6">
        <w:rPr>
          <w:rFonts w:ascii="Arial" w:hAnsi="Arial"/>
          <w:sz w:val="22"/>
        </w:rPr>
        <w:t>(</w:t>
      </w:r>
      <w:r w:rsidR="00DE40F2">
        <w:rPr>
          <w:rFonts w:ascii="Arial" w:hAnsi="Arial"/>
          <w:sz w:val="22"/>
        </w:rPr>
        <w:t>Spezifizierung nach Lithonplusvorgaben</w:t>
      </w:r>
      <w:r w:rsidR="008263DA">
        <w:rPr>
          <w:rFonts w:ascii="Arial" w:hAnsi="Arial"/>
          <w:sz w:val="22"/>
        </w:rPr>
        <w:t xml:space="preserve">, z.B. </w:t>
      </w:r>
      <w:r w:rsidR="000D6E9E">
        <w:rPr>
          <w:rFonts w:ascii="Arial" w:hAnsi="Arial"/>
          <w:sz w:val="22"/>
        </w:rPr>
        <w:t>LM 71</w:t>
      </w:r>
      <w:r w:rsidR="004520B6">
        <w:rPr>
          <w:rFonts w:ascii="Arial" w:hAnsi="Arial"/>
          <w:sz w:val="22"/>
        </w:rPr>
        <w:t>)</w:t>
      </w:r>
    </w:p>
    <w:p w14:paraId="5B2B9533" w14:textId="77777777" w:rsidR="007F3DE6" w:rsidRDefault="007F3DE6" w:rsidP="007F3DE6">
      <w:pPr>
        <w:pStyle w:val="Text"/>
        <w:ind w:firstLine="3"/>
        <w:rPr>
          <w:rFonts w:ascii="Arial" w:hAnsi="Arial"/>
          <w:sz w:val="22"/>
        </w:rPr>
      </w:pPr>
    </w:p>
    <w:p w14:paraId="3207B4DF" w14:textId="77777777" w:rsidR="007F3DE6" w:rsidRDefault="007F3DE6" w:rsidP="007F3DE6">
      <w:pPr>
        <w:rPr>
          <w:rFonts w:ascii="Arial" w:hAnsi="Arial"/>
          <w:sz w:val="22"/>
          <w:szCs w:val="22"/>
        </w:rPr>
      </w:pPr>
    </w:p>
    <w:p w14:paraId="6CB2A5B4" w14:textId="77777777" w:rsidR="007F3DE6" w:rsidRDefault="007F3DE6" w:rsidP="007F3DE6">
      <w:pPr>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1C8BCA4D" w14:textId="77777777" w:rsidR="007F3DE6" w:rsidRDefault="007F3DE6" w:rsidP="007F3DE6">
      <w:pPr>
        <w:pStyle w:val="Text"/>
        <w:rPr>
          <w:rFonts w:ascii="Arial" w:hAnsi="Arial"/>
          <w:sz w:val="22"/>
          <w:szCs w:val="22"/>
        </w:rPr>
      </w:pPr>
    </w:p>
    <w:p w14:paraId="39DCB2A1"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62BDAF57" w14:textId="77777777" w:rsidR="007F3DE6" w:rsidRDefault="007F3DE6" w:rsidP="007F3DE6">
      <w:pPr>
        <w:ind w:left="711"/>
        <w:rPr>
          <w:rFonts w:ascii="Arial" w:hAnsi="Arial"/>
          <w:sz w:val="22"/>
          <w:szCs w:val="22"/>
        </w:rPr>
      </w:pPr>
    </w:p>
    <w:p w14:paraId="21FC892E" w14:textId="77777777" w:rsidR="007F3DE6" w:rsidRDefault="007F3DE6" w:rsidP="007F3DE6">
      <w:pPr>
        <w:pStyle w:val="Text"/>
        <w:tabs>
          <w:tab w:val="left" w:pos="2198"/>
        </w:tabs>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702764C0" w14:textId="77777777" w:rsidR="007F51D0" w:rsidRDefault="007F51D0" w:rsidP="00CF7933">
      <w:pPr>
        <w:pStyle w:val="Text"/>
        <w:jc w:val="both"/>
        <w:rPr>
          <w:rFonts w:ascii="Arial" w:hAnsi="Arial"/>
          <w:b/>
          <w:color w:val="auto"/>
          <w:sz w:val="22"/>
        </w:rPr>
      </w:pPr>
    </w:p>
    <w:p w14:paraId="32511F0C" w14:textId="77777777"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6D20EE97" w14:textId="77777777" w:rsidR="00CF7933" w:rsidRDefault="00CF7933" w:rsidP="00CF7933">
      <w:pPr>
        <w:pStyle w:val="Text"/>
        <w:jc w:val="both"/>
        <w:rPr>
          <w:rFonts w:ascii="Arial" w:hAnsi="Arial"/>
          <w:color w:val="auto"/>
          <w:sz w:val="22"/>
        </w:rPr>
      </w:pPr>
    </w:p>
    <w:p w14:paraId="236E11E4"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SoB) verwendet werden. Die Fundamentmaße sind abhängig von den baulichen Situation und der zu erwartenden Belastung - die Herstellerangaben sind zu beachten (s. Einbauhinweise). Das Fundament muss tragfähig sein. Die Höhen sind exakt nach Detailzeichnungen anzupassen – die Endhöhen sind zu berücksichtigen. </w:t>
      </w:r>
    </w:p>
    <w:p w14:paraId="50B11532" w14:textId="77777777" w:rsidR="00CF7933" w:rsidRDefault="00CF7933" w:rsidP="00CF7933">
      <w:pPr>
        <w:pStyle w:val="Text"/>
        <w:jc w:val="both"/>
        <w:rPr>
          <w:rFonts w:ascii="Arial" w:hAnsi="Arial"/>
          <w:color w:val="auto"/>
          <w:sz w:val="22"/>
        </w:rPr>
      </w:pPr>
    </w:p>
    <w:p w14:paraId="3486EFF0" w14:textId="77777777" w:rsidR="00CF7933" w:rsidRDefault="00CF7933" w:rsidP="00CF7933">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37AF9CAF" w14:textId="77777777" w:rsidR="00CF7933" w:rsidRDefault="00CF7933" w:rsidP="00CF7933">
      <w:pPr>
        <w:pStyle w:val="Text"/>
        <w:jc w:val="both"/>
        <w:rPr>
          <w:rFonts w:ascii="Arial" w:hAnsi="Arial"/>
          <w:color w:val="auto"/>
          <w:sz w:val="20"/>
        </w:rPr>
      </w:pPr>
    </w:p>
    <w:p w14:paraId="671ABEE3" w14:textId="77777777" w:rsidR="00997ACA" w:rsidRDefault="00997ACA" w:rsidP="00997ACA">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0819F817" w14:textId="77777777" w:rsidR="00997ACA" w:rsidRDefault="00997ACA" w:rsidP="00997ACA">
      <w:pPr>
        <w:pStyle w:val="Text"/>
        <w:jc w:val="both"/>
        <w:rPr>
          <w:rFonts w:ascii="Arial" w:hAnsi="Arial"/>
          <w:b/>
          <w:color w:val="auto"/>
          <w:sz w:val="22"/>
        </w:rPr>
      </w:pPr>
    </w:p>
    <w:p w14:paraId="674F33DD" w14:textId="77777777" w:rsidR="00997ACA" w:rsidRDefault="00997ACA" w:rsidP="00997ACA">
      <w:pPr>
        <w:pStyle w:val="Text"/>
        <w:jc w:val="both"/>
        <w:rPr>
          <w:rFonts w:ascii="Arial" w:hAnsi="Arial"/>
          <w:color w:val="auto"/>
          <w:sz w:val="22"/>
        </w:rPr>
      </w:pPr>
      <w:r>
        <w:rPr>
          <w:rFonts w:ascii="Arial" w:hAnsi="Arial"/>
          <w:color w:val="auto"/>
          <w:sz w:val="22"/>
        </w:rPr>
        <w:lastRenderedPageBreak/>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64859740" w14:textId="77777777" w:rsidR="00CF7933" w:rsidRDefault="00CF7933" w:rsidP="00CF7933">
      <w:pPr>
        <w:pStyle w:val="Text"/>
        <w:ind w:firstLine="3"/>
        <w:rPr>
          <w:rFonts w:ascii="Arial" w:hAnsi="Arial"/>
          <w:b/>
          <w:sz w:val="22"/>
        </w:rPr>
      </w:pPr>
    </w:p>
    <w:p w14:paraId="740856A7" w14:textId="77777777" w:rsidR="00CF7933" w:rsidRDefault="00CF7933" w:rsidP="00CF7933">
      <w:pPr>
        <w:pStyle w:val="Text"/>
        <w:ind w:firstLine="3"/>
        <w:rPr>
          <w:rFonts w:ascii="Arial" w:hAnsi="Arial"/>
          <w:b/>
          <w:sz w:val="22"/>
        </w:rPr>
      </w:pPr>
      <w:r>
        <w:rPr>
          <w:rFonts w:ascii="Arial" w:hAnsi="Arial"/>
          <w:b/>
          <w:sz w:val="22"/>
        </w:rPr>
        <w:t>Einbau</w:t>
      </w:r>
    </w:p>
    <w:p w14:paraId="7EF12DCA" w14:textId="77777777" w:rsidR="00C849EC" w:rsidRDefault="00C849EC" w:rsidP="00CF7933">
      <w:pPr>
        <w:pStyle w:val="Text"/>
        <w:ind w:firstLine="3"/>
        <w:rPr>
          <w:rFonts w:ascii="Arial" w:hAnsi="Arial"/>
          <w:b/>
          <w:sz w:val="22"/>
        </w:rPr>
      </w:pPr>
    </w:p>
    <w:p w14:paraId="05769898" w14:textId="77777777" w:rsidR="00CF7933" w:rsidRDefault="00C849EC" w:rsidP="00CF7933">
      <w:pPr>
        <w:pStyle w:val="Text"/>
        <w:ind w:firstLine="3"/>
        <w:rPr>
          <w:rFonts w:ascii="Arial" w:hAnsi="Arial"/>
          <w:sz w:val="22"/>
        </w:rPr>
      </w:pPr>
      <w:r>
        <w:rPr>
          <w:rFonts w:ascii="Arial" w:hAnsi="Arial"/>
          <w:color w:val="auto"/>
          <w:sz w:val="22"/>
        </w:rPr>
        <w:t>______</w:t>
      </w:r>
      <w:r w:rsidR="00CF7933">
        <w:rPr>
          <w:rFonts w:ascii="Arial" w:hAnsi="Arial"/>
          <w:sz w:val="22"/>
        </w:rPr>
        <w:t>lfm Lithonplus „L-Tec Mauerscheibe xF</w:t>
      </w:r>
      <w:r w:rsidR="00C805F9">
        <w:rPr>
          <w:rFonts w:ascii="Arial" w:hAnsi="Arial"/>
          <w:sz w:val="22"/>
        </w:rPr>
        <w:t>+</w:t>
      </w:r>
      <w:r w:rsidR="00CF7933">
        <w:rPr>
          <w:rFonts w:ascii="Arial" w:hAnsi="Arial"/>
          <w:sz w:val="22"/>
        </w:rPr>
        <w:t xml:space="preserve"> (Typ Hochlast)“ in Sichtbetonqualität auf ein frostsicher, nach den statischen Vorgaben des Herstellers, gegründetes Betonfundament </w:t>
      </w:r>
    </w:p>
    <w:p w14:paraId="31C8BC96" w14:textId="77777777" w:rsidR="00CF7933" w:rsidRDefault="00CF7933" w:rsidP="00CF7933">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7CF79743" w14:textId="77777777" w:rsidR="00525817" w:rsidRDefault="00525817" w:rsidP="00525817">
      <w:pPr>
        <w:pStyle w:val="Text"/>
        <w:jc w:val="both"/>
        <w:rPr>
          <w:rFonts w:ascii="Arial" w:hAnsi="Arial"/>
          <w:color w:val="auto"/>
          <w:sz w:val="22"/>
        </w:rPr>
      </w:pPr>
    </w:p>
    <w:p w14:paraId="4172DE33" w14:textId="77777777" w:rsidR="00525817" w:rsidRDefault="00525817" w:rsidP="00525817">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6EC323EA" w14:textId="77777777" w:rsidR="00803548" w:rsidRDefault="00803548" w:rsidP="007F3DE6">
      <w:pPr>
        <w:pStyle w:val="Text"/>
        <w:rPr>
          <w:rFonts w:ascii="Arial" w:hAnsi="Arial"/>
        </w:rPr>
      </w:pPr>
    </w:p>
    <w:p w14:paraId="4F45BC98" w14:textId="77777777"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L-Tec</w:t>
      </w:r>
      <w:r w:rsidRPr="00C849EC">
        <w:rPr>
          <w:rFonts w:ascii="Arial" w:hAnsi="Arial"/>
          <w:sz w:val="22"/>
          <w:u w:val="single"/>
        </w:rPr>
        <w:t>)</w:t>
      </w:r>
      <w:r w:rsidR="007F3DE6" w:rsidRPr="00C849EC">
        <w:rPr>
          <w:rFonts w:ascii="Arial" w:hAnsi="Arial"/>
          <w:u w:val="single"/>
        </w:rPr>
        <w:tab/>
      </w:r>
    </w:p>
    <w:p w14:paraId="41610556" w14:textId="77777777" w:rsidR="00803548" w:rsidRDefault="00803548" w:rsidP="007F3DE6">
      <w:pPr>
        <w:pStyle w:val="Text"/>
        <w:jc w:val="both"/>
        <w:rPr>
          <w:rFonts w:ascii="Arial" w:hAnsi="Arial"/>
          <w:b/>
          <w:color w:val="auto"/>
          <w:sz w:val="22"/>
        </w:rPr>
      </w:pPr>
    </w:p>
    <w:p w14:paraId="42168038" w14:textId="77777777" w:rsidR="00803548" w:rsidRDefault="00803548" w:rsidP="00803548">
      <w:pPr>
        <w:pStyle w:val="Text"/>
        <w:tabs>
          <w:tab w:val="left" w:pos="2198"/>
        </w:tabs>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7441C539" w14:textId="77777777" w:rsidR="001E3D12" w:rsidRDefault="001E3D12" w:rsidP="001E3D12">
      <w:pPr>
        <w:pStyle w:val="Text"/>
        <w:tabs>
          <w:tab w:val="left" w:pos="2127"/>
          <w:tab w:val="left" w:pos="3119"/>
        </w:tabs>
        <w:ind w:firstLine="3"/>
        <w:rPr>
          <w:rFonts w:ascii="Arial" w:hAnsi="Arial"/>
          <w:b/>
          <w:sz w:val="22"/>
        </w:rPr>
      </w:pPr>
    </w:p>
    <w:p w14:paraId="1A381698" w14:textId="77777777" w:rsidR="001E3D12" w:rsidRPr="00C849EC" w:rsidRDefault="001E3D12" w:rsidP="001E3D12">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sidR="00851785">
        <w:rPr>
          <w:rFonts w:ascii="Arial" w:hAnsi="Arial"/>
          <w:sz w:val="22"/>
          <w:u w:val="single"/>
        </w:rPr>
        <w:t>0</w:t>
      </w:r>
      <w:r w:rsidRPr="00C849EC">
        <w:rPr>
          <w:rFonts w:ascii="Arial" w:hAnsi="Arial"/>
          <w:sz w:val="22"/>
          <w:u w:val="single"/>
        </w:rPr>
        <w:t xml:space="preserve"> (ab 1,80 m </w:t>
      </w:r>
      <w:r w:rsidR="00851785">
        <w:rPr>
          <w:rFonts w:ascii="Arial" w:hAnsi="Arial"/>
          <w:sz w:val="22"/>
          <w:u w:val="single"/>
        </w:rPr>
        <w:t>L-Tec</w:t>
      </w:r>
      <w:r w:rsidRPr="00C849EC">
        <w:rPr>
          <w:rFonts w:ascii="Arial" w:hAnsi="Arial"/>
          <w:sz w:val="22"/>
          <w:u w:val="single"/>
        </w:rPr>
        <w:t>)</w:t>
      </w:r>
      <w:r w:rsidRPr="00C849EC">
        <w:rPr>
          <w:rFonts w:ascii="Arial" w:hAnsi="Arial"/>
          <w:u w:val="single"/>
        </w:rPr>
        <w:tab/>
      </w:r>
    </w:p>
    <w:p w14:paraId="74C7747F" w14:textId="77777777" w:rsidR="001E3D12" w:rsidRDefault="001E3D12" w:rsidP="001E3D12">
      <w:pPr>
        <w:pStyle w:val="Text"/>
        <w:jc w:val="both"/>
        <w:rPr>
          <w:rFonts w:ascii="Arial" w:hAnsi="Arial"/>
          <w:b/>
          <w:color w:val="auto"/>
          <w:sz w:val="22"/>
        </w:rPr>
      </w:pPr>
    </w:p>
    <w:p w14:paraId="22CD1D95" w14:textId="77777777" w:rsidR="001E3D12" w:rsidRDefault="001E3D12" w:rsidP="001E3D12">
      <w:pPr>
        <w:pStyle w:val="Text"/>
        <w:tabs>
          <w:tab w:val="left" w:pos="2198"/>
        </w:tabs>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31F490E8" w14:textId="77777777" w:rsidR="00C849EC" w:rsidRDefault="00C849EC" w:rsidP="00C849EC">
      <w:pPr>
        <w:pStyle w:val="Text"/>
        <w:jc w:val="both"/>
        <w:rPr>
          <w:rFonts w:ascii="Arial" w:hAnsi="Arial"/>
          <w:b/>
          <w:color w:val="auto"/>
          <w:sz w:val="22"/>
        </w:rPr>
      </w:pPr>
    </w:p>
    <w:p w14:paraId="0E67DB77" w14:textId="5E9CA6A8" w:rsidR="00C849EC" w:rsidRPr="00C849EC" w:rsidRDefault="0038228E" w:rsidP="00C849EC">
      <w:pPr>
        <w:pStyle w:val="Text"/>
        <w:jc w:val="both"/>
        <w:rPr>
          <w:rFonts w:ascii="Arial" w:hAnsi="Arial"/>
          <w:color w:val="auto"/>
          <w:sz w:val="22"/>
          <w:u w:val="single"/>
        </w:rPr>
      </w:pPr>
      <w:r>
        <w:rPr>
          <w:noProof/>
          <w:u w:val="single"/>
        </w:rPr>
        <w:drawing>
          <wp:anchor distT="0" distB="0" distL="114300" distR="114300" simplePos="0" relativeHeight="251654656" behindDoc="0" locked="0" layoutInCell="1" allowOverlap="1" wp14:anchorId="2ADC8B9C" wp14:editId="30524137">
            <wp:simplePos x="0" y="0"/>
            <wp:positionH relativeFrom="column">
              <wp:posOffset>2185670</wp:posOffset>
            </wp:positionH>
            <wp:positionV relativeFrom="paragraph">
              <wp:posOffset>5080</wp:posOffset>
            </wp:positionV>
            <wp:extent cx="1009650" cy="961390"/>
            <wp:effectExtent l="0" t="0" r="0" b="0"/>
            <wp:wrapNone/>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961390"/>
                    </a:xfrm>
                    <a:prstGeom prst="rect">
                      <a:avLst/>
                    </a:prstGeom>
                    <a:noFill/>
                  </pic:spPr>
                </pic:pic>
              </a:graphicData>
            </a:graphic>
            <wp14:sizeRelH relativeFrom="margin">
              <wp14:pctWidth>0</wp14:pctWidth>
            </wp14:sizeRelH>
            <wp14:sizeRelV relativeFrom="margin">
              <wp14:pctHeight>0</wp14:pctHeight>
            </wp14:sizeRelV>
          </wp:anchor>
        </w:drawing>
      </w:r>
      <w:r w:rsidR="00C849EC" w:rsidRPr="00C849EC">
        <w:rPr>
          <w:rFonts w:ascii="Arial" w:hAnsi="Arial"/>
          <w:color w:val="auto"/>
          <w:sz w:val="22"/>
          <w:u w:val="single"/>
        </w:rPr>
        <w:t>Abstandhalter aus Kunststoff:</w:t>
      </w:r>
    </w:p>
    <w:p w14:paraId="415B2D23" w14:textId="77777777" w:rsidR="00C849EC" w:rsidRDefault="00C849EC" w:rsidP="00C849EC">
      <w:pPr>
        <w:pStyle w:val="Text"/>
        <w:jc w:val="both"/>
        <w:rPr>
          <w:rFonts w:ascii="Arial" w:hAnsi="Arial"/>
          <w:b/>
          <w:color w:val="auto"/>
          <w:sz w:val="22"/>
        </w:rPr>
      </w:pPr>
    </w:p>
    <w:p w14:paraId="61DF6770" w14:textId="77777777" w:rsidR="00C849EC" w:rsidRDefault="00C849EC" w:rsidP="00C849EC">
      <w:pPr>
        <w:pStyle w:val="Text"/>
        <w:jc w:val="both"/>
        <w:rPr>
          <w:rFonts w:ascii="Arial" w:hAnsi="Arial"/>
          <w:b/>
          <w:color w:val="auto"/>
          <w:sz w:val="22"/>
        </w:rPr>
      </w:pPr>
    </w:p>
    <w:p w14:paraId="529017B7"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7CEAB420" w14:textId="77777777" w:rsidR="00C849EC" w:rsidRPr="00D9713F" w:rsidRDefault="00624212" w:rsidP="00C849EC">
      <w:pPr>
        <w:pStyle w:val="Text"/>
        <w:jc w:val="both"/>
        <w:rPr>
          <w:rFonts w:ascii="Arial" w:hAnsi="Arial"/>
          <w:color w:val="auto"/>
          <w:sz w:val="22"/>
        </w:rPr>
      </w:pPr>
      <w:r>
        <w:rPr>
          <w:rFonts w:ascii="Arial" w:hAnsi="Arial"/>
          <w:color w:val="auto"/>
          <w:sz w:val="22"/>
        </w:rPr>
        <w:t xml:space="preserve">Satz = </w:t>
      </w:r>
      <w:r w:rsidR="00D9713F" w:rsidRPr="00D9713F">
        <w:rPr>
          <w:rFonts w:ascii="Arial" w:hAnsi="Arial"/>
          <w:color w:val="auto"/>
          <w:sz w:val="22"/>
        </w:rPr>
        <w:t>10 Stk.</w:t>
      </w:r>
    </w:p>
    <w:p w14:paraId="530D1800" w14:textId="77777777" w:rsidR="00C849EC" w:rsidRDefault="00C849EC" w:rsidP="00C849EC">
      <w:pPr>
        <w:pStyle w:val="Text"/>
        <w:jc w:val="both"/>
        <w:rPr>
          <w:rFonts w:ascii="Arial" w:hAnsi="Arial"/>
          <w:b/>
          <w:color w:val="auto"/>
          <w:sz w:val="22"/>
        </w:rPr>
      </w:pPr>
    </w:p>
    <w:p w14:paraId="385E92E4" w14:textId="77777777" w:rsidR="00C849EC" w:rsidRDefault="00C849EC" w:rsidP="00C849EC">
      <w:pPr>
        <w:pStyle w:val="Text"/>
        <w:jc w:val="both"/>
        <w:rPr>
          <w:rFonts w:ascii="Arial" w:hAnsi="Arial"/>
          <w:b/>
          <w:color w:val="auto"/>
          <w:sz w:val="22"/>
        </w:rPr>
      </w:pPr>
    </w:p>
    <w:p w14:paraId="1F35F4F8" w14:textId="77777777" w:rsidR="00624212" w:rsidRDefault="00624212" w:rsidP="00C849EC">
      <w:pPr>
        <w:pStyle w:val="Text"/>
        <w:jc w:val="both"/>
        <w:rPr>
          <w:rFonts w:ascii="Arial" w:hAnsi="Arial"/>
          <w:color w:val="auto"/>
          <w:sz w:val="22"/>
        </w:rPr>
      </w:pPr>
      <w:r>
        <w:rPr>
          <w:rFonts w:ascii="Arial" w:hAnsi="Arial"/>
          <w:color w:val="auto"/>
          <w:sz w:val="22"/>
        </w:rPr>
        <w:t>Anzahl Packung je 10 Stk</w:t>
      </w:r>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74039426" w14:textId="77777777" w:rsidR="00624212" w:rsidRDefault="00624212" w:rsidP="00C849EC">
      <w:pPr>
        <w:pStyle w:val="Text"/>
        <w:jc w:val="both"/>
        <w:rPr>
          <w:rFonts w:ascii="Arial" w:hAnsi="Arial"/>
          <w:sz w:val="22"/>
        </w:rPr>
      </w:pPr>
    </w:p>
    <w:p w14:paraId="48576FA3"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5D62A78A" w14:textId="77777777" w:rsidR="00803548" w:rsidRDefault="00803548" w:rsidP="007F3DE6">
      <w:pPr>
        <w:pStyle w:val="Text"/>
        <w:jc w:val="both"/>
        <w:rPr>
          <w:rFonts w:ascii="Arial" w:hAnsi="Arial"/>
          <w:b/>
          <w:color w:val="auto"/>
          <w:sz w:val="22"/>
        </w:rPr>
      </w:pPr>
    </w:p>
    <w:p w14:paraId="2CC2457B" w14:textId="77777777" w:rsidR="004520B6" w:rsidRPr="00C849EC" w:rsidRDefault="004520B6" w:rsidP="007F3DE6">
      <w:pPr>
        <w:pStyle w:val="Text"/>
        <w:jc w:val="both"/>
        <w:rPr>
          <w:rFonts w:ascii="Arial" w:hAnsi="Arial"/>
          <w:color w:val="auto"/>
          <w:sz w:val="22"/>
          <w:u w:val="single"/>
        </w:rPr>
      </w:pPr>
      <w:r w:rsidRPr="00C849EC">
        <w:rPr>
          <w:rFonts w:ascii="Arial" w:hAnsi="Arial"/>
          <w:color w:val="auto"/>
          <w:sz w:val="22"/>
          <w:u w:val="single"/>
        </w:rPr>
        <w:t xml:space="preserve">Hinterfüllung </w:t>
      </w:r>
    </w:p>
    <w:p w14:paraId="33F04C30" w14:textId="77777777" w:rsidR="004520B6" w:rsidRDefault="004520B6" w:rsidP="007F3DE6">
      <w:pPr>
        <w:pStyle w:val="Text"/>
        <w:jc w:val="both"/>
        <w:rPr>
          <w:rFonts w:ascii="Arial" w:hAnsi="Arial"/>
          <w:b/>
          <w:color w:val="auto"/>
          <w:sz w:val="22"/>
        </w:rPr>
      </w:pPr>
    </w:p>
    <w:p w14:paraId="24A79260"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E31F21">
        <w:rPr>
          <w:rFonts w:ascii="Arial" w:hAnsi="Arial"/>
          <w:sz w:val="22"/>
          <w:u w:val="single"/>
        </w:rPr>
        <w:t>frostsicheren, gebrochenen Material</w:t>
      </w:r>
      <w:r w:rsidR="00E31F21">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STS 0/32 nach TL SoB</w:t>
      </w:r>
      <w:r>
        <w:rPr>
          <w:rFonts w:ascii="Arial" w:hAnsi="Arial"/>
          <w:sz w:val="22"/>
        </w:rPr>
        <w:t xml:space="preserve">)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4BA7248C" w14:textId="77777777" w:rsidR="00C849EC" w:rsidRDefault="00C849EC" w:rsidP="007F3DE6">
      <w:pPr>
        <w:pStyle w:val="Text"/>
        <w:jc w:val="both"/>
        <w:rPr>
          <w:rFonts w:ascii="Arial" w:hAnsi="Arial"/>
          <w:sz w:val="22"/>
        </w:rPr>
      </w:pPr>
    </w:p>
    <w:p w14:paraId="6631E71F" w14:textId="77777777" w:rsidR="004520B6" w:rsidRDefault="004520B6" w:rsidP="004520B6">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237C8F6B" w14:textId="77777777" w:rsidR="004520B6" w:rsidRDefault="004520B6" w:rsidP="007F3DE6">
      <w:pPr>
        <w:pStyle w:val="Text"/>
        <w:jc w:val="both"/>
        <w:rPr>
          <w:rFonts w:ascii="Arial" w:hAnsi="Arial"/>
          <w:b/>
          <w:color w:val="auto"/>
          <w:sz w:val="22"/>
        </w:rPr>
      </w:pPr>
    </w:p>
    <w:p w14:paraId="7C96B8B6" w14:textId="77777777" w:rsidR="00817A52" w:rsidRDefault="00817A52" w:rsidP="007F3DE6">
      <w:pPr>
        <w:pStyle w:val="Text"/>
        <w:jc w:val="both"/>
        <w:rPr>
          <w:rFonts w:ascii="Arial" w:hAnsi="Arial"/>
          <w:b/>
          <w:color w:val="auto"/>
          <w:sz w:val="22"/>
        </w:rPr>
      </w:pPr>
    </w:p>
    <w:p w14:paraId="3D390AD7" w14:textId="77777777" w:rsidR="009900A1" w:rsidRDefault="009900A1" w:rsidP="00817A52">
      <w:pPr>
        <w:pStyle w:val="Text"/>
        <w:rPr>
          <w:rFonts w:ascii="Arial" w:hAnsi="Arial"/>
          <w:b/>
          <w:sz w:val="20"/>
        </w:rPr>
      </w:pPr>
    </w:p>
    <w:p w14:paraId="5061A329" w14:textId="77777777" w:rsidR="009900A1" w:rsidRDefault="009900A1" w:rsidP="00817A52">
      <w:pPr>
        <w:pStyle w:val="Text"/>
        <w:rPr>
          <w:rFonts w:ascii="Arial" w:hAnsi="Arial"/>
          <w:b/>
          <w:sz w:val="20"/>
        </w:rPr>
      </w:pPr>
    </w:p>
    <w:p w14:paraId="4CBD398E" w14:textId="77777777" w:rsidR="009900A1" w:rsidRDefault="009900A1" w:rsidP="00817A52">
      <w:pPr>
        <w:pStyle w:val="Text"/>
        <w:rPr>
          <w:rFonts w:ascii="Arial" w:hAnsi="Arial"/>
          <w:b/>
          <w:sz w:val="20"/>
        </w:rPr>
      </w:pPr>
    </w:p>
    <w:p w14:paraId="1255D860" w14:textId="77777777" w:rsidR="009900A1" w:rsidRDefault="009900A1" w:rsidP="009900A1">
      <w:pPr>
        <w:pStyle w:val="Text"/>
        <w:jc w:val="both"/>
        <w:rPr>
          <w:rFonts w:ascii="Arial" w:hAnsi="Arial"/>
          <w:b/>
          <w:color w:val="auto"/>
          <w:sz w:val="22"/>
        </w:rPr>
      </w:pPr>
    </w:p>
    <w:p w14:paraId="025AA1E9" w14:textId="77777777" w:rsidR="00176728" w:rsidRDefault="00176728" w:rsidP="00176728">
      <w:pPr>
        <w:pStyle w:val="Text"/>
        <w:jc w:val="both"/>
        <w:rPr>
          <w:rFonts w:ascii="Arial" w:hAnsi="Arial"/>
          <w:b/>
          <w:color w:val="auto"/>
          <w:sz w:val="22"/>
        </w:rPr>
      </w:pPr>
      <w:r>
        <w:rPr>
          <w:rFonts w:ascii="Arial" w:hAnsi="Arial"/>
          <w:b/>
          <w:color w:val="auto"/>
          <w:sz w:val="22"/>
        </w:rPr>
        <w:t>Schematische Darstellung</w:t>
      </w:r>
    </w:p>
    <w:p w14:paraId="6A02229C" w14:textId="77777777" w:rsidR="007F51D0" w:rsidRDefault="007F51D0" w:rsidP="007F51D0">
      <w:pPr>
        <w:pStyle w:val="Text"/>
        <w:jc w:val="both"/>
        <w:rPr>
          <w:rFonts w:ascii="Arial" w:hAnsi="Arial"/>
          <w:b/>
          <w:color w:val="auto"/>
          <w:sz w:val="22"/>
        </w:rPr>
      </w:pPr>
    </w:p>
    <w:p w14:paraId="6EF6B900" w14:textId="12E128A2" w:rsidR="007F51D0" w:rsidRDefault="0038228E" w:rsidP="007F51D0">
      <w:pPr>
        <w:pStyle w:val="Text"/>
        <w:jc w:val="both"/>
        <w:rPr>
          <w:rFonts w:ascii="Arial" w:hAnsi="Arial"/>
          <w:b/>
          <w:color w:val="auto"/>
          <w:sz w:val="22"/>
        </w:rPr>
      </w:pPr>
      <w:r>
        <w:rPr>
          <w:noProof/>
        </w:rPr>
        <w:drawing>
          <wp:anchor distT="0" distB="0" distL="114300" distR="114300" simplePos="0" relativeHeight="251659776" behindDoc="1" locked="0" layoutInCell="1" allowOverlap="1" wp14:anchorId="69E4B1F1" wp14:editId="1B833050">
            <wp:simplePos x="0" y="0"/>
            <wp:positionH relativeFrom="column">
              <wp:posOffset>1576070</wp:posOffset>
            </wp:positionH>
            <wp:positionV relativeFrom="paragraph">
              <wp:posOffset>137795</wp:posOffset>
            </wp:positionV>
            <wp:extent cx="1981200" cy="2940050"/>
            <wp:effectExtent l="19050" t="19050" r="0" b="0"/>
            <wp:wrapNone/>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2940050"/>
                    </a:xfrm>
                    <a:prstGeom prst="rect">
                      <a:avLst/>
                    </a:prstGeom>
                    <a:solidFill>
                      <a:srgbClr val="FFFFFF"/>
                    </a:solid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A242F49" w14:textId="77777777" w:rsidR="007F51D0" w:rsidRDefault="007F51D0" w:rsidP="007F51D0">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2936C7C8" w14:textId="77777777" w:rsidR="007F51D0" w:rsidRDefault="007F51D0" w:rsidP="007F51D0">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x = Einbindetiefe</w:t>
      </w:r>
    </w:p>
    <w:p w14:paraId="359B0957" w14:textId="77777777" w:rsidR="007F51D0" w:rsidRDefault="007F51D0" w:rsidP="007F51D0">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d = Fundamentdicke</w:t>
      </w:r>
    </w:p>
    <w:p w14:paraId="17C2259A" w14:textId="77777777" w:rsidR="007F51D0" w:rsidRDefault="007F51D0" w:rsidP="007F51D0">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 xml:space="preserve">b = Fundamentbreite* </w:t>
      </w:r>
    </w:p>
    <w:p w14:paraId="0E293401" w14:textId="77777777" w:rsidR="007F51D0" w:rsidRDefault="007F51D0" w:rsidP="007F51D0">
      <w:pPr>
        <w:pStyle w:val="Text"/>
        <w:tabs>
          <w:tab w:val="left" w:pos="6379"/>
        </w:tabs>
        <w:jc w:val="both"/>
        <w:rPr>
          <w:rFonts w:ascii="Arial" w:hAnsi="Arial"/>
          <w:color w:val="auto"/>
          <w:sz w:val="22"/>
        </w:rPr>
      </w:pPr>
      <w:r>
        <w:rPr>
          <w:rFonts w:ascii="Arial" w:hAnsi="Arial"/>
          <w:color w:val="auto"/>
          <w:sz w:val="22"/>
        </w:rPr>
        <w:tab/>
        <w:t>ü = Überstand</w:t>
      </w:r>
    </w:p>
    <w:p w14:paraId="5DBCC089" w14:textId="77777777" w:rsidR="007F51D0" w:rsidRDefault="007F51D0" w:rsidP="007F51D0">
      <w:pPr>
        <w:pStyle w:val="Text"/>
        <w:tabs>
          <w:tab w:val="left" w:pos="6379"/>
        </w:tabs>
        <w:jc w:val="both"/>
        <w:rPr>
          <w:rFonts w:ascii="Arial" w:hAnsi="Arial"/>
          <w:b/>
          <w:color w:val="auto"/>
          <w:sz w:val="22"/>
        </w:rPr>
      </w:pPr>
      <w:r>
        <w:rPr>
          <w:rFonts w:ascii="Arial" w:hAnsi="Arial"/>
          <w:color w:val="auto"/>
          <w:sz w:val="22"/>
        </w:rPr>
        <w:tab/>
        <w:t>FM = frostsicheres Material</w:t>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2D332E20" w14:textId="77777777" w:rsidR="007F51D0" w:rsidRDefault="007F51D0" w:rsidP="007F51D0">
      <w:pPr>
        <w:pStyle w:val="Text"/>
        <w:jc w:val="both"/>
        <w:rPr>
          <w:rFonts w:ascii="Arial" w:hAnsi="Arial"/>
          <w:b/>
          <w:color w:val="auto"/>
          <w:sz w:val="22"/>
        </w:rPr>
      </w:pPr>
    </w:p>
    <w:p w14:paraId="1F7D39C0" w14:textId="5943F0D2" w:rsidR="007F51D0" w:rsidRDefault="0038228E" w:rsidP="007F51D0">
      <w:pPr>
        <w:pStyle w:val="Text"/>
        <w:jc w:val="both"/>
        <w:rPr>
          <w:rFonts w:ascii="Arial" w:hAnsi="Arial"/>
          <w:b/>
          <w:color w:val="auto"/>
          <w:sz w:val="22"/>
        </w:rPr>
      </w:pPr>
      <w:r>
        <w:rPr>
          <w:noProof/>
        </w:rPr>
        <w:lastRenderedPageBreak/>
        <w:drawing>
          <wp:anchor distT="0" distB="0" distL="114300" distR="114300" simplePos="0" relativeHeight="251661824" behindDoc="1" locked="0" layoutInCell="1" allowOverlap="1" wp14:anchorId="058B5554" wp14:editId="6B168046">
            <wp:simplePos x="0" y="0"/>
            <wp:positionH relativeFrom="column">
              <wp:posOffset>394970</wp:posOffset>
            </wp:positionH>
            <wp:positionV relativeFrom="paragraph">
              <wp:posOffset>55245</wp:posOffset>
            </wp:positionV>
            <wp:extent cx="1095375" cy="1597025"/>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597025"/>
                    </a:xfrm>
                    <a:prstGeom prst="rect">
                      <a:avLst/>
                    </a:prstGeom>
                    <a:noFill/>
                  </pic:spPr>
                </pic:pic>
              </a:graphicData>
            </a:graphic>
            <wp14:sizeRelH relativeFrom="page">
              <wp14:pctWidth>0</wp14:pctWidth>
            </wp14:sizeRelH>
            <wp14:sizeRelV relativeFrom="page">
              <wp14:pctHeight>0</wp14:pctHeight>
            </wp14:sizeRelV>
          </wp:anchor>
        </w:drawing>
      </w:r>
    </w:p>
    <w:p w14:paraId="221D301A" w14:textId="77777777" w:rsidR="007F51D0" w:rsidRDefault="007F51D0" w:rsidP="007F51D0">
      <w:pPr>
        <w:pStyle w:val="Text"/>
        <w:jc w:val="both"/>
        <w:rPr>
          <w:rFonts w:ascii="Arial" w:hAnsi="Arial"/>
          <w:b/>
          <w:color w:val="auto"/>
          <w:sz w:val="22"/>
        </w:rPr>
      </w:pPr>
    </w:p>
    <w:p w14:paraId="54CB1582" w14:textId="77777777" w:rsidR="007F51D0" w:rsidRDefault="007F51D0" w:rsidP="007F51D0">
      <w:pPr>
        <w:pStyle w:val="Text"/>
        <w:jc w:val="both"/>
        <w:rPr>
          <w:rFonts w:ascii="Arial" w:hAnsi="Arial"/>
          <w:b/>
          <w:color w:val="auto"/>
          <w:sz w:val="22"/>
        </w:rPr>
      </w:pPr>
    </w:p>
    <w:p w14:paraId="0E0501AF" w14:textId="77777777" w:rsidR="007F51D0" w:rsidRDefault="007F51D0" w:rsidP="007F51D0">
      <w:pPr>
        <w:pStyle w:val="Text"/>
        <w:jc w:val="both"/>
        <w:rPr>
          <w:rFonts w:ascii="Arial" w:hAnsi="Arial"/>
          <w:b/>
          <w:color w:val="auto"/>
          <w:sz w:val="22"/>
        </w:rPr>
      </w:pPr>
    </w:p>
    <w:p w14:paraId="711E47CD" w14:textId="77777777" w:rsidR="007F51D0" w:rsidRDefault="007F51D0" w:rsidP="007F51D0">
      <w:pPr>
        <w:pStyle w:val="Text"/>
        <w:jc w:val="both"/>
        <w:rPr>
          <w:rFonts w:ascii="Arial" w:hAnsi="Arial"/>
          <w:b/>
          <w:color w:val="auto"/>
          <w:sz w:val="22"/>
        </w:rPr>
      </w:pPr>
    </w:p>
    <w:p w14:paraId="31B56A47" w14:textId="77777777" w:rsidR="007F51D0" w:rsidRDefault="007F51D0" w:rsidP="007F51D0">
      <w:pPr>
        <w:pStyle w:val="Text"/>
        <w:jc w:val="both"/>
        <w:rPr>
          <w:rFonts w:ascii="Arial" w:hAnsi="Arial"/>
          <w:b/>
          <w:color w:val="auto"/>
          <w:sz w:val="22"/>
        </w:rPr>
      </w:pPr>
    </w:p>
    <w:p w14:paraId="17BAE15D" w14:textId="77777777" w:rsidR="007F51D0" w:rsidRDefault="007F51D0" w:rsidP="007F51D0">
      <w:pPr>
        <w:pStyle w:val="Text"/>
        <w:jc w:val="both"/>
        <w:rPr>
          <w:rFonts w:ascii="Arial" w:hAnsi="Arial"/>
          <w:b/>
          <w:color w:val="auto"/>
          <w:sz w:val="22"/>
        </w:rPr>
      </w:pPr>
    </w:p>
    <w:p w14:paraId="77646FC5" w14:textId="77777777" w:rsidR="007F51D0" w:rsidRDefault="007F51D0" w:rsidP="007F51D0">
      <w:pPr>
        <w:pStyle w:val="Text"/>
        <w:jc w:val="both"/>
        <w:rPr>
          <w:rFonts w:ascii="Arial" w:hAnsi="Arial"/>
          <w:b/>
          <w:color w:val="auto"/>
          <w:sz w:val="22"/>
        </w:rPr>
      </w:pPr>
    </w:p>
    <w:p w14:paraId="6320C13D" w14:textId="77777777" w:rsidR="007F51D0" w:rsidRDefault="007F51D0" w:rsidP="007F51D0">
      <w:pPr>
        <w:pStyle w:val="Text"/>
        <w:jc w:val="both"/>
        <w:rPr>
          <w:rFonts w:ascii="Arial" w:hAnsi="Arial"/>
          <w:b/>
          <w:color w:val="auto"/>
          <w:sz w:val="22"/>
        </w:rPr>
      </w:pPr>
    </w:p>
    <w:p w14:paraId="7AA237EB" w14:textId="77777777" w:rsidR="007F51D0" w:rsidRDefault="007F51D0" w:rsidP="007F51D0">
      <w:pPr>
        <w:pStyle w:val="Text"/>
        <w:jc w:val="both"/>
        <w:rPr>
          <w:rFonts w:ascii="Arial" w:hAnsi="Arial"/>
          <w:b/>
          <w:color w:val="auto"/>
          <w:sz w:val="22"/>
        </w:rPr>
      </w:pPr>
    </w:p>
    <w:p w14:paraId="3C482EC1" w14:textId="5AB047A9" w:rsidR="007F51D0" w:rsidRDefault="0038228E" w:rsidP="007F51D0">
      <w:pPr>
        <w:pStyle w:val="Text"/>
        <w:jc w:val="both"/>
        <w:rPr>
          <w:rFonts w:ascii="Arial" w:hAnsi="Arial"/>
          <w:b/>
          <w:color w:val="auto"/>
          <w:sz w:val="22"/>
        </w:rPr>
      </w:pPr>
      <w:r>
        <w:rPr>
          <w:noProof/>
        </w:rPr>
        <w:drawing>
          <wp:anchor distT="0" distB="0" distL="114300" distR="114300" simplePos="0" relativeHeight="251660800" behindDoc="1" locked="0" layoutInCell="1" allowOverlap="1" wp14:anchorId="4D5524C6" wp14:editId="2A9614FF">
            <wp:simplePos x="0" y="0"/>
            <wp:positionH relativeFrom="column">
              <wp:posOffset>1576070</wp:posOffset>
            </wp:positionH>
            <wp:positionV relativeFrom="paragraph">
              <wp:posOffset>45720</wp:posOffset>
            </wp:positionV>
            <wp:extent cx="1781175" cy="495300"/>
            <wp:effectExtent l="0" t="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383669AC" w14:textId="77777777" w:rsidR="007F51D0" w:rsidRDefault="007F51D0" w:rsidP="007F51D0">
      <w:pPr>
        <w:pStyle w:val="Text"/>
        <w:jc w:val="both"/>
        <w:rPr>
          <w:rFonts w:ascii="Arial" w:hAnsi="Arial"/>
          <w:b/>
          <w:color w:val="auto"/>
          <w:sz w:val="22"/>
        </w:rPr>
      </w:pPr>
    </w:p>
    <w:p w14:paraId="1A80B0DF" w14:textId="77777777" w:rsidR="007F51D0" w:rsidRDefault="007F51D0" w:rsidP="007F51D0">
      <w:pPr>
        <w:pStyle w:val="Text"/>
        <w:jc w:val="both"/>
        <w:rPr>
          <w:rFonts w:ascii="Arial" w:hAnsi="Arial"/>
          <w:b/>
          <w:color w:val="auto"/>
          <w:sz w:val="22"/>
        </w:rPr>
      </w:pPr>
    </w:p>
    <w:p w14:paraId="560E1621" w14:textId="77777777" w:rsidR="007F51D0" w:rsidRDefault="007F51D0" w:rsidP="007F51D0">
      <w:pPr>
        <w:pStyle w:val="Text"/>
        <w:ind w:firstLine="708"/>
        <w:jc w:val="both"/>
        <w:rPr>
          <w:rFonts w:ascii="Arial" w:hAnsi="Arial"/>
          <w:color w:val="auto"/>
          <w:sz w:val="18"/>
          <w:szCs w:val="18"/>
        </w:rPr>
      </w:pPr>
    </w:p>
    <w:p w14:paraId="7573D5E3" w14:textId="77777777" w:rsidR="009900A1" w:rsidRDefault="007F51D0" w:rsidP="007F51D0">
      <w:pPr>
        <w:pStyle w:val="Text"/>
        <w:rPr>
          <w:rFonts w:ascii="Arial" w:hAnsi="Arial"/>
          <w:b/>
          <w:sz w:val="20"/>
        </w:rPr>
      </w:pPr>
      <w:r>
        <w:rPr>
          <w:rFonts w:ascii="Arial" w:hAnsi="Arial"/>
          <w:sz w:val="18"/>
          <w:szCs w:val="18"/>
        </w:rPr>
        <w:t>*Fundamentbreite kann aus einbautechnischen Gründen verlängert werden</w:t>
      </w:r>
      <w:r>
        <w:rPr>
          <w:rFonts w:ascii="Arial" w:hAnsi="Arial"/>
          <w:sz w:val="18"/>
          <w:szCs w:val="18"/>
        </w:rPr>
        <w:tab/>
      </w:r>
      <w:r>
        <w:rPr>
          <w:rFonts w:ascii="Arial" w:hAnsi="Arial"/>
          <w:sz w:val="18"/>
          <w:szCs w:val="18"/>
        </w:rPr>
        <w:tab/>
      </w:r>
    </w:p>
    <w:p w14:paraId="77E166DD" w14:textId="77777777" w:rsidR="009900A1" w:rsidRDefault="009900A1" w:rsidP="00817A52">
      <w:pPr>
        <w:pStyle w:val="Text"/>
        <w:rPr>
          <w:rFonts w:ascii="Arial" w:hAnsi="Arial"/>
          <w:b/>
          <w:sz w:val="20"/>
        </w:rPr>
      </w:pPr>
    </w:p>
    <w:p w14:paraId="1D3420CD" w14:textId="77777777" w:rsidR="00817A52" w:rsidRDefault="00817A52" w:rsidP="00817A5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73DB1D54" w14:textId="77777777" w:rsidR="00817A52" w:rsidRDefault="00817A52" w:rsidP="00817A52">
      <w:pPr>
        <w:pStyle w:val="Text"/>
        <w:rPr>
          <w:rFonts w:ascii="Arial" w:hAnsi="Arial"/>
          <w:sz w:val="18"/>
        </w:rPr>
      </w:pPr>
      <w:r>
        <w:rPr>
          <w:rFonts w:ascii="Arial" w:hAnsi="Arial"/>
          <w:sz w:val="18"/>
        </w:rPr>
        <w:t>Zentrale Lingenfeld:</w:t>
      </w:r>
      <w:r>
        <w:rPr>
          <w:rFonts w:ascii="Arial" w:hAnsi="Arial"/>
          <w:sz w:val="18"/>
        </w:rPr>
        <w:tab/>
      </w:r>
    </w:p>
    <w:p w14:paraId="38011CF2" w14:textId="77777777" w:rsidR="00817A52" w:rsidRDefault="00817A52" w:rsidP="00817A52">
      <w:pPr>
        <w:pStyle w:val="Text"/>
        <w:rPr>
          <w:rFonts w:ascii="Arial" w:hAnsi="Arial"/>
          <w:color w:val="auto"/>
          <w:sz w:val="18"/>
        </w:rPr>
      </w:pPr>
      <w:r>
        <w:rPr>
          <w:rFonts w:ascii="Arial" w:hAnsi="Arial"/>
          <w:color w:val="auto"/>
          <w:sz w:val="18"/>
        </w:rPr>
        <w:t xml:space="preserve">Karl-Lösch- Straße 3 </w:t>
      </w:r>
      <w:r>
        <w:rPr>
          <w:rFonts w:ascii="Arial" w:hAnsi="Arial"/>
          <w:color w:val="auto"/>
          <w:sz w:val="18"/>
        </w:rPr>
        <w:tab/>
      </w:r>
    </w:p>
    <w:p w14:paraId="1DC04C74" w14:textId="77777777" w:rsidR="00817A52" w:rsidRDefault="00817A52" w:rsidP="00817A5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7541BE20" w14:textId="77777777" w:rsidR="00817A52" w:rsidRDefault="00817A52" w:rsidP="00817A5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7627D678" w14:textId="77777777" w:rsidR="00817A52" w:rsidRDefault="00817A52" w:rsidP="00817A52">
      <w:pPr>
        <w:pStyle w:val="Text"/>
        <w:jc w:val="both"/>
      </w:pPr>
      <w:r>
        <w:rPr>
          <w:rFonts w:ascii="Arial" w:hAnsi="Arial"/>
          <w:sz w:val="18"/>
        </w:rPr>
        <w:t>Telefax: 06344/949-125</w:t>
      </w:r>
      <w:r>
        <w:rPr>
          <w:rFonts w:ascii="Arial" w:hAnsi="Arial"/>
          <w:sz w:val="18"/>
        </w:rPr>
        <w:tab/>
      </w:r>
    </w:p>
    <w:p w14:paraId="715BBBBE" w14:textId="77777777" w:rsidR="00777F30" w:rsidRDefault="00777F30" w:rsidP="00817A52">
      <w:pPr>
        <w:pStyle w:val="Text"/>
      </w:pP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633679145">
    <w:abstractNumId w:val="1"/>
  </w:num>
  <w:num w:numId="2" w16cid:durableId="1009912516">
    <w:abstractNumId w:val="1"/>
  </w:num>
  <w:num w:numId="3" w16cid:durableId="103673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924B58-B3D3-4157-A27D-1016A7987EA3}"/>
    <w:docVar w:name="dgnword-eventsink" w:val="229544656"/>
  </w:docVars>
  <w:rsids>
    <w:rsidRoot w:val="009871DB"/>
    <w:rsid w:val="00003BE6"/>
    <w:rsid w:val="000116AC"/>
    <w:rsid w:val="000618A8"/>
    <w:rsid w:val="000D6E9E"/>
    <w:rsid w:val="00115359"/>
    <w:rsid w:val="00135E64"/>
    <w:rsid w:val="00137833"/>
    <w:rsid w:val="00176728"/>
    <w:rsid w:val="0019677B"/>
    <w:rsid w:val="001A31F7"/>
    <w:rsid w:val="001B2521"/>
    <w:rsid w:val="001B67A3"/>
    <w:rsid w:val="001E2B04"/>
    <w:rsid w:val="001E3D12"/>
    <w:rsid w:val="001F75FA"/>
    <w:rsid w:val="00207220"/>
    <w:rsid w:val="00237B9E"/>
    <w:rsid w:val="00260938"/>
    <w:rsid w:val="002A3DEC"/>
    <w:rsid w:val="00310FAE"/>
    <w:rsid w:val="00364E99"/>
    <w:rsid w:val="0038228E"/>
    <w:rsid w:val="003A7C9F"/>
    <w:rsid w:val="003C1EE0"/>
    <w:rsid w:val="003D4929"/>
    <w:rsid w:val="003F56A3"/>
    <w:rsid w:val="00404F0B"/>
    <w:rsid w:val="00405847"/>
    <w:rsid w:val="00406D1B"/>
    <w:rsid w:val="00433C9C"/>
    <w:rsid w:val="004520B6"/>
    <w:rsid w:val="004825D3"/>
    <w:rsid w:val="004A370A"/>
    <w:rsid w:val="004C6F50"/>
    <w:rsid w:val="00525817"/>
    <w:rsid w:val="00541705"/>
    <w:rsid w:val="00594479"/>
    <w:rsid w:val="00624212"/>
    <w:rsid w:val="006C5D6A"/>
    <w:rsid w:val="006D08BA"/>
    <w:rsid w:val="0072120B"/>
    <w:rsid w:val="00736024"/>
    <w:rsid w:val="00777F30"/>
    <w:rsid w:val="00785A25"/>
    <w:rsid w:val="007A1313"/>
    <w:rsid w:val="007F3DE6"/>
    <w:rsid w:val="007F51D0"/>
    <w:rsid w:val="00803548"/>
    <w:rsid w:val="00817A52"/>
    <w:rsid w:val="00823E14"/>
    <w:rsid w:val="008263DA"/>
    <w:rsid w:val="00835B77"/>
    <w:rsid w:val="00841102"/>
    <w:rsid w:val="00851785"/>
    <w:rsid w:val="00855950"/>
    <w:rsid w:val="0086677D"/>
    <w:rsid w:val="00873F41"/>
    <w:rsid w:val="008D6EC6"/>
    <w:rsid w:val="00913122"/>
    <w:rsid w:val="00913BBF"/>
    <w:rsid w:val="00974103"/>
    <w:rsid w:val="009871DB"/>
    <w:rsid w:val="009900A1"/>
    <w:rsid w:val="00995E0B"/>
    <w:rsid w:val="00997ACA"/>
    <w:rsid w:val="009A079C"/>
    <w:rsid w:val="00A800C6"/>
    <w:rsid w:val="00AB0CF2"/>
    <w:rsid w:val="00AE3987"/>
    <w:rsid w:val="00AF723F"/>
    <w:rsid w:val="00B30206"/>
    <w:rsid w:val="00B63C5D"/>
    <w:rsid w:val="00B732E6"/>
    <w:rsid w:val="00B74D7D"/>
    <w:rsid w:val="00B95852"/>
    <w:rsid w:val="00BF3BD4"/>
    <w:rsid w:val="00C53921"/>
    <w:rsid w:val="00C558E5"/>
    <w:rsid w:val="00C70BF8"/>
    <w:rsid w:val="00C805F9"/>
    <w:rsid w:val="00C849EC"/>
    <w:rsid w:val="00CC122F"/>
    <w:rsid w:val="00CC1CF0"/>
    <w:rsid w:val="00CF7933"/>
    <w:rsid w:val="00D9713F"/>
    <w:rsid w:val="00DB541A"/>
    <w:rsid w:val="00DB689C"/>
    <w:rsid w:val="00DE40F2"/>
    <w:rsid w:val="00DE6731"/>
    <w:rsid w:val="00DF7A49"/>
    <w:rsid w:val="00E1023A"/>
    <w:rsid w:val="00E31F21"/>
    <w:rsid w:val="00E333D1"/>
    <w:rsid w:val="00EA408F"/>
    <w:rsid w:val="00EB40EA"/>
    <w:rsid w:val="00EB719C"/>
    <w:rsid w:val="00EF4EFD"/>
    <w:rsid w:val="00EF7833"/>
    <w:rsid w:val="00F12749"/>
    <w:rsid w:val="00F6009C"/>
    <w:rsid w:val="00FB5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371E7F61"/>
  <w15:chartTrackingRefBased/>
  <w15:docId w15:val="{1BC96BEC-6F38-4232-A26F-B0DE496A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393">
      <w:bodyDiv w:val="1"/>
      <w:marLeft w:val="0"/>
      <w:marRight w:val="0"/>
      <w:marTop w:val="0"/>
      <w:marBottom w:val="0"/>
      <w:divBdr>
        <w:top w:val="none" w:sz="0" w:space="0" w:color="auto"/>
        <w:left w:val="none" w:sz="0" w:space="0" w:color="auto"/>
        <w:bottom w:val="none" w:sz="0" w:space="0" w:color="auto"/>
        <w:right w:val="none" w:sz="0" w:space="0" w:color="auto"/>
      </w:divBdr>
    </w:div>
    <w:div w:id="62218127">
      <w:bodyDiv w:val="1"/>
      <w:marLeft w:val="0"/>
      <w:marRight w:val="0"/>
      <w:marTop w:val="0"/>
      <w:marBottom w:val="0"/>
      <w:divBdr>
        <w:top w:val="none" w:sz="0" w:space="0" w:color="auto"/>
        <w:left w:val="none" w:sz="0" w:space="0" w:color="auto"/>
        <w:bottom w:val="none" w:sz="0" w:space="0" w:color="auto"/>
        <w:right w:val="none" w:sz="0" w:space="0" w:color="auto"/>
      </w:divBdr>
    </w:div>
    <w:div w:id="384528936">
      <w:bodyDiv w:val="1"/>
      <w:marLeft w:val="0"/>
      <w:marRight w:val="0"/>
      <w:marTop w:val="0"/>
      <w:marBottom w:val="0"/>
      <w:divBdr>
        <w:top w:val="none" w:sz="0" w:space="0" w:color="auto"/>
        <w:left w:val="none" w:sz="0" w:space="0" w:color="auto"/>
        <w:bottom w:val="none" w:sz="0" w:space="0" w:color="auto"/>
        <w:right w:val="none" w:sz="0" w:space="0" w:color="auto"/>
      </w:divBdr>
    </w:div>
    <w:div w:id="414790417">
      <w:bodyDiv w:val="1"/>
      <w:marLeft w:val="0"/>
      <w:marRight w:val="0"/>
      <w:marTop w:val="0"/>
      <w:marBottom w:val="0"/>
      <w:divBdr>
        <w:top w:val="none" w:sz="0" w:space="0" w:color="auto"/>
        <w:left w:val="none" w:sz="0" w:space="0" w:color="auto"/>
        <w:bottom w:val="none" w:sz="0" w:space="0" w:color="auto"/>
        <w:right w:val="none" w:sz="0" w:space="0" w:color="auto"/>
      </w:divBdr>
    </w:div>
    <w:div w:id="577256235">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004623258">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345474129">
      <w:bodyDiv w:val="1"/>
      <w:marLeft w:val="0"/>
      <w:marRight w:val="0"/>
      <w:marTop w:val="0"/>
      <w:marBottom w:val="0"/>
      <w:divBdr>
        <w:top w:val="none" w:sz="0" w:space="0" w:color="auto"/>
        <w:left w:val="none" w:sz="0" w:space="0" w:color="auto"/>
        <w:bottom w:val="none" w:sz="0" w:space="0" w:color="auto"/>
        <w:right w:val="none" w:sz="0" w:space="0" w:color="auto"/>
      </w:divBdr>
    </w:div>
    <w:div w:id="1381591980">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54278818">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c428b0-0db1-4300-b2dd-9484759bca92}" enabled="1" method="Standard" siteId="{57952406-af28-43c8-b4de-a4e06f57476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3</cp:revision>
  <cp:lastPrinted>2004-07-09T07:50:00Z</cp:lastPrinted>
  <dcterms:created xsi:type="dcterms:W3CDTF">2025-06-12T10:16:00Z</dcterms:created>
  <dcterms:modified xsi:type="dcterms:W3CDTF">2025-06-12T10:16:00Z</dcterms:modified>
</cp:coreProperties>
</file>