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DFF131" w14:textId="3F664525" w:rsidR="00D5533A" w:rsidRDefault="004417FF">
      <w:pPr>
        <w:pStyle w:val="Text"/>
        <w:rPr>
          <w:rFonts w:ascii="Arial" w:hAnsi="Arial"/>
          <w:b/>
          <w:sz w:val="36"/>
        </w:rPr>
      </w:pPr>
      <w:r>
        <w:rPr>
          <w:rFonts w:ascii="Arial" w:hAnsi="Arial"/>
          <w:b/>
          <w:noProof/>
          <w:snapToGrid/>
          <w:sz w:val="36"/>
        </w:rPr>
        <w:drawing>
          <wp:anchor distT="0" distB="0" distL="114300" distR="114300" simplePos="0" relativeHeight="2" behindDoc="0" locked="0" layoutInCell="1" allowOverlap="1" wp14:anchorId="164C34A4" wp14:editId="0D9F9D68">
            <wp:simplePos x="0" y="0"/>
            <wp:positionH relativeFrom="column">
              <wp:posOffset>4758055</wp:posOffset>
            </wp:positionH>
            <wp:positionV relativeFrom="paragraph">
              <wp:posOffset>-535940</wp:posOffset>
            </wp:positionV>
            <wp:extent cx="1828165" cy="1293495"/>
            <wp:effectExtent l="0" t="0" r="0" b="0"/>
            <wp:wrapNone/>
            <wp:docPr id="7" name="Bild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165" cy="1293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533A">
        <w:rPr>
          <w:rFonts w:ascii="Arial" w:hAnsi="Arial"/>
          <w:b/>
          <w:sz w:val="36"/>
        </w:rPr>
        <w:t>Ausschreibungstext</w:t>
      </w:r>
    </w:p>
    <w:p w14:paraId="6E34973A" w14:textId="1283DD0F" w:rsidR="00D5533A" w:rsidRDefault="00047879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L-</w:t>
      </w:r>
      <w:proofErr w:type="spellStart"/>
      <w:r>
        <w:rPr>
          <w:rFonts w:ascii="Arial" w:hAnsi="Arial"/>
          <w:b/>
        </w:rPr>
        <w:t>Tec</w:t>
      </w:r>
      <w:proofErr w:type="spellEnd"/>
      <w:r>
        <w:rPr>
          <w:rFonts w:ascii="Arial" w:hAnsi="Arial"/>
          <w:b/>
        </w:rPr>
        <w:t xml:space="preserve"> </w:t>
      </w:r>
      <w:r w:rsidR="00731EE2">
        <w:rPr>
          <w:rFonts w:ascii="Arial" w:hAnsi="Arial"/>
          <w:b/>
        </w:rPr>
        <w:t>Winkelsteine</w:t>
      </w:r>
      <w:r>
        <w:rPr>
          <w:rFonts w:ascii="Arial" w:hAnsi="Arial"/>
          <w:b/>
        </w:rPr>
        <w:t xml:space="preserve"> ergänzen</w:t>
      </w:r>
      <w:r w:rsidR="00F86E58">
        <w:rPr>
          <w:rFonts w:ascii="Arial" w:hAnsi="Arial"/>
          <w:b/>
        </w:rPr>
        <w:t>:</w:t>
      </w:r>
    </w:p>
    <w:p w14:paraId="729A6F46" w14:textId="77777777" w:rsidR="00D5533A" w:rsidRDefault="00D5533A">
      <w:pPr>
        <w:pStyle w:val="Text"/>
        <w:rPr>
          <w:rFonts w:ascii="Arial" w:hAnsi="Arial"/>
          <w:b/>
        </w:rPr>
      </w:pPr>
    </w:p>
    <w:p w14:paraId="29ABBD27" w14:textId="77777777" w:rsidR="00D5533A" w:rsidRDefault="00D5533A">
      <w:pPr>
        <w:pStyle w:val="Text"/>
        <w:rPr>
          <w:rFonts w:ascii="Arial" w:hAnsi="Arial"/>
          <w:b/>
        </w:rPr>
      </w:pPr>
    </w:p>
    <w:p w14:paraId="3C844A39" w14:textId="16D6C386" w:rsidR="00555CFA" w:rsidRDefault="00BC00F5" w:rsidP="00555CFA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L-</w:t>
      </w:r>
      <w:proofErr w:type="spellStart"/>
      <w:r>
        <w:rPr>
          <w:rFonts w:ascii="Arial" w:hAnsi="Arial"/>
          <w:b/>
          <w:color w:val="FF6600"/>
          <w:sz w:val="28"/>
        </w:rPr>
        <w:t>Tec</w:t>
      </w:r>
      <w:proofErr w:type="spellEnd"/>
      <w:r>
        <w:rPr>
          <w:rFonts w:ascii="Arial" w:hAnsi="Arial"/>
          <w:b/>
          <w:color w:val="FF6600"/>
          <w:sz w:val="28"/>
        </w:rPr>
        <w:t xml:space="preserve"> Ergänzungssteine</w:t>
      </w:r>
      <w:r w:rsidR="00555CFA">
        <w:rPr>
          <w:rFonts w:ascii="Arial" w:hAnsi="Arial"/>
          <w:b/>
          <w:sz w:val="28"/>
        </w:rPr>
        <w:t xml:space="preserve"> nach DIN EN </w:t>
      </w:r>
      <w:r>
        <w:rPr>
          <w:rFonts w:ascii="Arial" w:hAnsi="Arial"/>
          <w:b/>
          <w:sz w:val="28"/>
        </w:rPr>
        <w:t>13198</w:t>
      </w:r>
      <w:r w:rsidR="00555CFA">
        <w:rPr>
          <w:rFonts w:ascii="Arial" w:hAnsi="Arial"/>
          <w:b/>
          <w:sz w:val="28"/>
        </w:rPr>
        <w:t xml:space="preserve"> </w:t>
      </w:r>
      <w:r w:rsidR="00555CFA">
        <w:rPr>
          <w:rFonts w:ascii="Arial" w:hAnsi="Arial"/>
          <w:bCs/>
          <w:sz w:val="16"/>
        </w:rPr>
        <w:t xml:space="preserve"> </w:t>
      </w:r>
    </w:p>
    <w:p w14:paraId="3A204A5E" w14:textId="77777777" w:rsidR="00555CFA" w:rsidRDefault="00555CFA" w:rsidP="00555CFA">
      <w:pPr>
        <w:pStyle w:val="Text"/>
        <w:tabs>
          <w:tab w:val="left" w:pos="426"/>
        </w:tabs>
        <w:spacing w:line="360" w:lineRule="auto"/>
        <w:rPr>
          <w:rFonts w:ascii="Arial" w:hAnsi="Arial"/>
          <w:b/>
          <w:bCs/>
          <w:sz w:val="20"/>
        </w:rPr>
      </w:pPr>
      <w:r>
        <w:rPr>
          <w:rFonts w:ascii="Arial" w:hAnsi="Arial"/>
          <w:b/>
          <w:bCs/>
          <w:sz w:val="20"/>
        </w:rPr>
        <w:tab/>
      </w:r>
      <w:r>
        <w:rPr>
          <w:rFonts w:ascii="Arial" w:hAnsi="Arial"/>
          <w:b/>
          <w:bCs/>
          <w:color w:val="999999"/>
          <w:sz w:val="28"/>
        </w:rPr>
        <w:t>von Lithonplus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sz w:val="18"/>
        </w:rPr>
        <w:t xml:space="preserve">oder </w:t>
      </w:r>
      <w:r>
        <w:rPr>
          <w:rFonts w:ascii="Arial" w:hAnsi="Arial" w:cs="Arial"/>
          <w:b/>
          <w:bCs/>
          <w:sz w:val="18"/>
          <w:szCs w:val="18"/>
        </w:rPr>
        <w:t>gleichwertig</w:t>
      </w:r>
    </w:p>
    <w:p w14:paraId="5236D6AC" w14:textId="77777777" w:rsidR="00FE5B65" w:rsidRDefault="00FE5B65" w:rsidP="00FE5B65">
      <w:pPr>
        <w:pStyle w:val="Text"/>
        <w:rPr>
          <w:rFonts w:ascii="Arial" w:hAnsi="Arial"/>
          <w:b/>
          <w:bCs/>
          <w:sz w:val="22"/>
        </w:rPr>
      </w:pPr>
    </w:p>
    <w:p w14:paraId="5F1FACD3" w14:textId="3D50721F" w:rsidR="00FE5B65" w:rsidRDefault="00FE5B65" w:rsidP="00FE5B65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5D35FB3C" w14:textId="77777777" w:rsidR="00FE5B65" w:rsidRDefault="00FE5B65" w:rsidP="00FE5B65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7AF40BCD" w14:textId="77777777" w:rsidR="00FE5B65" w:rsidRDefault="00FE5B65" w:rsidP="00FE5B65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7F75C3F6" w14:textId="77777777" w:rsidR="00FE5B65" w:rsidRDefault="00FE5B65" w:rsidP="00FE5B65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63EBA462" w14:textId="77777777" w:rsidR="00FE5B65" w:rsidRDefault="00FE5B65" w:rsidP="00FE5B65">
      <w:pPr>
        <w:pStyle w:val="Text"/>
        <w:rPr>
          <w:rFonts w:ascii="Arial" w:hAnsi="Arial"/>
          <w:b/>
          <w:bCs/>
          <w:sz w:val="22"/>
        </w:rPr>
      </w:pPr>
    </w:p>
    <w:p w14:paraId="620E32B8" w14:textId="77777777" w:rsidR="00FE5B65" w:rsidRDefault="00FE5B65" w:rsidP="00FE5B65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mit mindestens 400 kg Zementgehalt/m³</w:t>
      </w:r>
    </w:p>
    <w:p w14:paraId="55BCA4FE" w14:textId="2A2CBB08" w:rsidR="00FE5B65" w:rsidRDefault="00FE5B65" w:rsidP="00FE5B65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glatte Oberfläche (Sichtbeton</w:t>
      </w:r>
      <w:r w:rsidR="003119DC">
        <w:rPr>
          <w:rFonts w:ascii="Arial" w:hAnsi="Arial"/>
          <w:sz w:val="22"/>
        </w:rPr>
        <w:t xml:space="preserve"> R 9</w:t>
      </w:r>
      <w:r>
        <w:rPr>
          <w:rFonts w:ascii="Arial" w:hAnsi="Arial"/>
          <w:sz w:val="22"/>
        </w:rPr>
        <w:t>), gefaste Ausbildung</w:t>
      </w:r>
    </w:p>
    <w:p w14:paraId="4112908C" w14:textId="77777777" w:rsidR="00FE5B65" w:rsidRDefault="00FE5B65" w:rsidP="00FE5B65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Nachgewiesener Frost- und Tausalzwiderstand mit einer </w:t>
      </w:r>
      <w:proofErr w:type="spellStart"/>
      <w:r>
        <w:rPr>
          <w:rFonts w:ascii="Arial" w:hAnsi="Arial"/>
          <w:sz w:val="22"/>
        </w:rPr>
        <w:t>Abwitterung</w:t>
      </w:r>
      <w:proofErr w:type="spellEnd"/>
    </w:p>
    <w:p w14:paraId="00401066" w14:textId="77777777" w:rsidR="00FE5B65" w:rsidRDefault="00FE5B65" w:rsidP="00FE5B65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von max. 1,5 kg/m² </w:t>
      </w:r>
    </w:p>
    <w:p w14:paraId="34C1BBBF" w14:textId="672C94A8" w:rsidR="00FE5B65" w:rsidRDefault="00FE5B65" w:rsidP="00FE5B65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Betongüte C </w:t>
      </w:r>
      <w:r w:rsidR="00132BD7">
        <w:rPr>
          <w:rFonts w:ascii="Arial" w:hAnsi="Arial"/>
          <w:sz w:val="22"/>
        </w:rPr>
        <w:t>35</w:t>
      </w:r>
      <w:r>
        <w:rPr>
          <w:rFonts w:ascii="Arial" w:hAnsi="Arial"/>
          <w:sz w:val="22"/>
        </w:rPr>
        <w:t>/</w:t>
      </w:r>
      <w:r w:rsidR="00132BD7">
        <w:rPr>
          <w:rFonts w:ascii="Arial" w:hAnsi="Arial"/>
          <w:sz w:val="22"/>
        </w:rPr>
        <w:t>45</w:t>
      </w:r>
      <w:r>
        <w:rPr>
          <w:rFonts w:ascii="Arial" w:hAnsi="Arial"/>
          <w:sz w:val="22"/>
        </w:rPr>
        <w:t xml:space="preserve"> </w:t>
      </w:r>
    </w:p>
    <w:p w14:paraId="19D9F289" w14:textId="77777777" w:rsidR="00FE5B65" w:rsidRDefault="00FE5B65" w:rsidP="00FE5B65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Fase 8/8 wie L-</w:t>
      </w:r>
      <w:proofErr w:type="spellStart"/>
      <w:r>
        <w:rPr>
          <w:rFonts w:ascii="Arial" w:hAnsi="Arial"/>
          <w:sz w:val="22"/>
        </w:rPr>
        <w:t>Tec</w:t>
      </w:r>
      <w:proofErr w:type="spellEnd"/>
      <w:r>
        <w:rPr>
          <w:rFonts w:ascii="Arial" w:hAnsi="Arial"/>
          <w:sz w:val="22"/>
        </w:rPr>
        <w:t xml:space="preserve"> Systemwinkel</w:t>
      </w:r>
    </w:p>
    <w:p w14:paraId="593A3401" w14:textId="77777777" w:rsidR="00FE5B65" w:rsidRDefault="00FE5B65" w:rsidP="00FE5B65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SB 4</w:t>
      </w:r>
    </w:p>
    <w:p w14:paraId="4C9368D8" w14:textId="77777777" w:rsidR="00555CFA" w:rsidRDefault="00555CFA" w:rsidP="00555CFA">
      <w:pPr>
        <w:pStyle w:val="Text"/>
        <w:rPr>
          <w:rFonts w:ascii="Arial" w:hAnsi="Arial"/>
          <w:sz w:val="22"/>
        </w:rPr>
      </w:pPr>
    </w:p>
    <w:p w14:paraId="4E29F3CB" w14:textId="0D7E10B4" w:rsidR="00555CFA" w:rsidRPr="00A00D83" w:rsidRDefault="002A7E6E" w:rsidP="00555CFA">
      <w:pPr>
        <w:pStyle w:val="Text"/>
        <w:rPr>
          <w:rFonts w:ascii="Arial" w:hAnsi="Arial" w:cs="Arial"/>
          <w:sz w:val="22"/>
          <w:u w:val="single"/>
        </w:rPr>
      </w:pPr>
      <w:r>
        <w:rPr>
          <w:rFonts w:ascii="Arial" w:hAnsi="Arial" w:cs="Arial"/>
          <w:sz w:val="22"/>
          <w:u w:val="single"/>
        </w:rPr>
        <w:t>L-</w:t>
      </w:r>
      <w:proofErr w:type="spellStart"/>
      <w:r>
        <w:rPr>
          <w:rFonts w:ascii="Arial" w:hAnsi="Arial" w:cs="Arial"/>
          <w:sz w:val="22"/>
          <w:u w:val="single"/>
        </w:rPr>
        <w:t>Tec</w:t>
      </w:r>
      <w:proofErr w:type="spellEnd"/>
      <w:r>
        <w:rPr>
          <w:rFonts w:ascii="Arial" w:hAnsi="Arial" w:cs="Arial"/>
          <w:sz w:val="22"/>
          <w:u w:val="single"/>
        </w:rPr>
        <w:t xml:space="preserve"> Ergänzung</w:t>
      </w:r>
      <w:r w:rsidR="00555CFA" w:rsidRPr="00A00D83">
        <w:rPr>
          <w:rFonts w:ascii="Arial" w:hAnsi="Arial" w:cs="Arial"/>
          <w:sz w:val="22"/>
          <w:u w:val="single"/>
        </w:rPr>
        <w:t>:</w:t>
      </w:r>
    </w:p>
    <w:p w14:paraId="3A7A9DF8" w14:textId="77777777" w:rsidR="00555CFA" w:rsidRDefault="00555CFA" w:rsidP="00555CFA">
      <w:pPr>
        <w:pStyle w:val="Text"/>
      </w:pPr>
    </w:p>
    <w:p w14:paraId="0D0B0A2A" w14:textId="0B51F3C5" w:rsidR="00555CFA" w:rsidRDefault="00555CFA" w:rsidP="00555CFA">
      <w:pPr>
        <w:pStyle w:val="Text"/>
      </w:pPr>
      <w:r>
        <w:rPr>
          <w:rFonts w:ascii="Arial" w:hAnsi="Arial"/>
          <w:sz w:val="22"/>
        </w:rPr>
        <w:t xml:space="preserve">Oberflächenbearbeitung: </w:t>
      </w:r>
      <w:r w:rsidR="002A7E6E">
        <w:rPr>
          <w:rFonts w:ascii="Arial" w:hAnsi="Arial"/>
          <w:sz w:val="22"/>
        </w:rPr>
        <w:t>schalungsglatt (Sichtseiten)</w:t>
      </w:r>
    </w:p>
    <w:p w14:paraId="7B91A347" w14:textId="77777777" w:rsidR="00555CFA" w:rsidRDefault="00555CFA" w:rsidP="00555CFA">
      <w:pPr>
        <w:pStyle w:val="Text"/>
      </w:pPr>
    </w:p>
    <w:p w14:paraId="1D31D993" w14:textId="3F5DCB4F" w:rsidR="00555CFA" w:rsidRDefault="00555CFA" w:rsidP="00555CFA">
      <w:pPr>
        <w:pStyle w:val="Text"/>
      </w:pPr>
      <w:r>
        <w:rPr>
          <w:rFonts w:ascii="Arial" w:hAnsi="Arial"/>
          <w:sz w:val="22"/>
        </w:rPr>
        <w:t xml:space="preserve">Farbe: </w:t>
      </w:r>
      <w:r>
        <w:rPr>
          <w:rFonts w:ascii="Arial" w:hAnsi="Arial"/>
          <w:sz w:val="22"/>
        </w:rPr>
        <w:tab/>
      </w:r>
      <w:r w:rsidR="002A7E6E">
        <w:rPr>
          <w:rFonts w:ascii="Arial" w:hAnsi="Arial"/>
          <w:sz w:val="22"/>
        </w:rPr>
        <w:t>betongrau</w:t>
      </w:r>
      <w:r>
        <w:rPr>
          <w:rFonts w:ascii="Arial" w:hAnsi="Arial"/>
          <w:sz w:val="22"/>
        </w:rPr>
        <w:t xml:space="preserve">           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 xml:space="preserve">Format: </w:t>
      </w:r>
      <w:r w:rsidR="00AC25A8">
        <w:rPr>
          <w:rFonts w:ascii="Arial" w:hAnsi="Arial"/>
          <w:sz w:val="22"/>
        </w:rPr>
        <w:t xml:space="preserve">99x30x12 </w:t>
      </w:r>
      <w:r>
        <w:rPr>
          <w:rFonts w:ascii="Arial" w:hAnsi="Arial"/>
          <w:sz w:val="22"/>
        </w:rPr>
        <w:t>cm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</w:p>
    <w:p w14:paraId="1C749CC5" w14:textId="77777777" w:rsidR="00555CFA" w:rsidRDefault="00555CFA" w:rsidP="00555CFA">
      <w:pPr>
        <w:pStyle w:val="Text"/>
      </w:pPr>
    </w:p>
    <w:p w14:paraId="40AEE62B" w14:textId="17EFB7E3" w:rsidR="00555CFA" w:rsidRDefault="00555CFA" w:rsidP="00555CFA">
      <w:pPr>
        <w:pStyle w:val="Text"/>
      </w:pPr>
      <w:r>
        <w:rPr>
          <w:rFonts w:ascii="Arial" w:hAnsi="Arial"/>
          <w:sz w:val="22"/>
        </w:rPr>
        <w:t xml:space="preserve">Stück: </w:t>
      </w:r>
      <w:r>
        <w:rPr>
          <w:rFonts w:ascii="Arial" w:hAnsi="Arial"/>
          <w:sz w:val="22"/>
        </w:rPr>
        <w:tab/>
        <w:t>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€/Stück: ______________</w:t>
      </w:r>
    </w:p>
    <w:p w14:paraId="10C0C6BB" w14:textId="77777777" w:rsidR="00555CFA" w:rsidRDefault="00555CFA" w:rsidP="00555CFA">
      <w:pPr>
        <w:pStyle w:val="Text"/>
      </w:pPr>
    </w:p>
    <w:p w14:paraId="4E94B5DF" w14:textId="77777777" w:rsidR="00555CFA" w:rsidRDefault="00555CFA" w:rsidP="00555CFA">
      <w:pPr>
        <w:pStyle w:val="Text"/>
      </w:pPr>
    </w:p>
    <w:p w14:paraId="0F52E472" w14:textId="77777777" w:rsidR="00555CFA" w:rsidRDefault="00555CFA" w:rsidP="00555CFA">
      <w:pPr>
        <w:pStyle w:val="Text"/>
        <w:rPr>
          <w:rFonts w:ascii="Arial" w:hAnsi="Arial"/>
          <w:sz w:val="22"/>
        </w:rPr>
      </w:pPr>
    </w:p>
    <w:p w14:paraId="7A1292B2" w14:textId="77777777" w:rsidR="00555CFA" w:rsidRDefault="00555CFA" w:rsidP="00555CFA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sz w:val="22"/>
        </w:rPr>
        <w:t>Stk</w:t>
      </w:r>
      <w:proofErr w:type="spellEnd"/>
      <w:r>
        <w:rPr>
          <w:rFonts w:ascii="Arial" w:hAnsi="Arial"/>
          <w:sz w:val="22"/>
        </w:rPr>
        <w:t>.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</w:t>
      </w:r>
      <w:proofErr w:type="spellStart"/>
      <w:r>
        <w:rPr>
          <w:rFonts w:ascii="Arial" w:hAnsi="Arial"/>
          <w:sz w:val="22"/>
        </w:rPr>
        <w:t>Stk</w:t>
      </w:r>
      <w:proofErr w:type="spellEnd"/>
      <w:r>
        <w:rPr>
          <w:rFonts w:ascii="Arial" w:hAnsi="Arial"/>
          <w:sz w:val="22"/>
        </w:rPr>
        <w:t>: _________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3592BA17" w14:textId="77777777" w:rsidR="00D96875" w:rsidRDefault="00D96875" w:rsidP="00FF1D73">
      <w:pPr>
        <w:pStyle w:val="Text"/>
        <w:rPr>
          <w:rFonts w:ascii="Arial" w:hAnsi="Arial"/>
          <w:sz w:val="22"/>
        </w:rPr>
      </w:pPr>
    </w:p>
    <w:p w14:paraId="58F9CEE8" w14:textId="77777777" w:rsidR="00374B28" w:rsidRDefault="00374B28" w:rsidP="00FF1D73">
      <w:pPr>
        <w:pStyle w:val="Text"/>
        <w:rPr>
          <w:rFonts w:ascii="Arial" w:hAnsi="Arial"/>
          <w:sz w:val="22"/>
        </w:rPr>
      </w:pPr>
    </w:p>
    <w:p w14:paraId="02839039" w14:textId="77777777" w:rsidR="001C7C43" w:rsidRDefault="001C7C43" w:rsidP="001C7C43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0C408A71" w14:textId="77777777" w:rsidR="001C7C43" w:rsidRDefault="001C7C43" w:rsidP="001C7C43">
      <w:pPr>
        <w:pStyle w:val="Text"/>
        <w:jc w:val="both"/>
        <w:rPr>
          <w:rFonts w:ascii="Arial" w:hAnsi="Arial"/>
          <w:color w:val="auto"/>
          <w:sz w:val="22"/>
        </w:rPr>
      </w:pPr>
    </w:p>
    <w:p w14:paraId="230BB937" w14:textId="77777777" w:rsidR="00011B14" w:rsidRDefault="00011B14" w:rsidP="00011B14">
      <w:pPr>
        <w:pStyle w:val="Text"/>
        <w:jc w:val="both"/>
        <w:rPr>
          <w:rFonts w:ascii="Arial" w:hAnsi="Arial"/>
          <w:color w:val="auto"/>
          <w:sz w:val="22"/>
        </w:rPr>
      </w:pPr>
    </w:p>
    <w:p w14:paraId="13CD4B3D" w14:textId="2E37F582" w:rsidR="00011B14" w:rsidRDefault="002A7E6E" w:rsidP="00011B14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L-</w:t>
      </w:r>
      <w:proofErr w:type="spellStart"/>
      <w:r>
        <w:rPr>
          <w:rFonts w:ascii="Arial" w:hAnsi="Arial"/>
          <w:color w:val="auto"/>
          <w:sz w:val="22"/>
        </w:rPr>
        <w:t>Tec</w:t>
      </w:r>
      <w:proofErr w:type="spellEnd"/>
      <w:r>
        <w:rPr>
          <w:rFonts w:ascii="Arial" w:hAnsi="Arial"/>
          <w:color w:val="auto"/>
          <w:sz w:val="22"/>
        </w:rPr>
        <w:t xml:space="preserve"> Ergänzungs</w:t>
      </w:r>
      <w:r w:rsidR="00011B14">
        <w:rPr>
          <w:rFonts w:ascii="Arial" w:hAnsi="Arial"/>
          <w:color w:val="auto"/>
          <w:sz w:val="22"/>
        </w:rPr>
        <w:t xml:space="preserve">steine nach DIN 18318 </w:t>
      </w:r>
      <w:r w:rsidR="00011B14">
        <w:rPr>
          <w:rFonts w:ascii="Arial" w:hAnsi="Arial"/>
          <w:sz w:val="22"/>
        </w:rPr>
        <w:t xml:space="preserve">höhen- und fluchtgerecht auf ein mindestens 20 cm dickes, frostsicher gegründetes Betonfundament aus C 20/25 mit Haftschlämme </w:t>
      </w:r>
      <w:r>
        <w:rPr>
          <w:rFonts w:ascii="Arial" w:hAnsi="Arial"/>
          <w:sz w:val="22"/>
        </w:rPr>
        <w:t>in der Flucht</w:t>
      </w:r>
      <w:r w:rsidR="00A0624A">
        <w:rPr>
          <w:rFonts w:ascii="Arial" w:hAnsi="Arial"/>
          <w:sz w:val="22"/>
        </w:rPr>
        <w:t xml:space="preserve"> der Mauerscheibenanlage </w:t>
      </w:r>
      <w:r w:rsidR="00011B14">
        <w:rPr>
          <w:rFonts w:ascii="Arial" w:hAnsi="Arial"/>
          <w:sz w:val="22"/>
        </w:rPr>
        <w:t xml:space="preserve">versetzen. Der Fundamentbeton ist zu verdichten und muss nach 28 Tagen eine Druckfestigkeit von &gt; 12 N/mm² (Bohrkern) aufweisen. Sollten in Rücksprache mit dem AG Betone mit einer Festigkeit </w:t>
      </w:r>
      <w:r w:rsidR="00011B14">
        <w:rPr>
          <w:rFonts w:ascii="Arial" w:hAnsi="Arial"/>
          <w:sz w:val="22"/>
          <w:u w:val="single"/>
        </w:rPr>
        <w:t>&lt;</w:t>
      </w:r>
      <w:r w:rsidR="00011B14">
        <w:rPr>
          <w:rFonts w:ascii="Arial" w:hAnsi="Arial"/>
          <w:sz w:val="22"/>
        </w:rPr>
        <w:t xml:space="preserve"> C 20/25 eingesetzt werden, muss vom Auftragnehmer ein Festigkeitsnachweis am Bohrkern (3 Proben/ 1000 </w:t>
      </w:r>
      <w:proofErr w:type="spellStart"/>
      <w:r w:rsidR="00011B14">
        <w:rPr>
          <w:rFonts w:ascii="Arial" w:hAnsi="Arial"/>
          <w:sz w:val="22"/>
        </w:rPr>
        <w:t>lfm</w:t>
      </w:r>
      <w:proofErr w:type="spellEnd"/>
      <w:r w:rsidR="00011B14">
        <w:rPr>
          <w:rFonts w:ascii="Arial" w:hAnsi="Arial"/>
          <w:sz w:val="22"/>
        </w:rPr>
        <w:t xml:space="preserve">) erfolgen. Die Bohrpunkte werden von der Bauleitung festgelegt. </w:t>
      </w:r>
    </w:p>
    <w:p w14:paraId="44DBC6CD" w14:textId="08FA57B5" w:rsidR="0048337F" w:rsidRDefault="00011B14" w:rsidP="00132BD7">
      <w:pPr>
        <w:pStyle w:val="Text"/>
        <w:jc w:val="both"/>
        <w:rPr>
          <w:rFonts w:ascii="Arial" w:hAnsi="Arial"/>
          <w:sz w:val="22"/>
        </w:rPr>
      </w:pPr>
      <w:r w:rsidRPr="000A7726">
        <w:rPr>
          <w:rFonts w:ascii="Arial" w:hAnsi="Arial"/>
          <w:sz w:val="22"/>
        </w:rPr>
        <w:t xml:space="preserve">Die Rückenstütze ist bis </w:t>
      </w:r>
      <w:r w:rsidR="00A0624A">
        <w:rPr>
          <w:rFonts w:ascii="Arial" w:hAnsi="Arial"/>
          <w:sz w:val="22"/>
        </w:rPr>
        <w:t>1/2</w:t>
      </w:r>
      <w:r w:rsidRPr="000A7726">
        <w:rPr>
          <w:rFonts w:ascii="Arial" w:hAnsi="Arial"/>
          <w:sz w:val="22"/>
        </w:rPr>
        <w:t xml:space="preserve"> unter der Oberkante der Einfassung herzustellen. </w:t>
      </w:r>
      <w:r>
        <w:rPr>
          <w:rFonts w:ascii="Arial" w:hAnsi="Arial"/>
          <w:sz w:val="22"/>
        </w:rPr>
        <w:t xml:space="preserve">Rückenstütze ist zu </w:t>
      </w:r>
      <w:proofErr w:type="spellStart"/>
      <w:r>
        <w:rPr>
          <w:rFonts w:ascii="Arial" w:hAnsi="Arial"/>
          <w:sz w:val="22"/>
        </w:rPr>
        <w:t>schalen</w:t>
      </w:r>
      <w:proofErr w:type="spellEnd"/>
      <w:r>
        <w:rPr>
          <w:rFonts w:ascii="Arial" w:hAnsi="Arial"/>
          <w:sz w:val="22"/>
        </w:rPr>
        <w:t xml:space="preserve"> und mindestens 15 cm dick auszuführen. Der Beton der Rückenstütze ist zu verdichten. </w:t>
      </w:r>
      <w:r w:rsidR="0048337F">
        <w:rPr>
          <w:rFonts w:ascii="Arial" w:hAnsi="Arial"/>
          <w:sz w:val="22"/>
        </w:rPr>
        <w:t xml:space="preserve">Fugenbreite </w:t>
      </w:r>
      <w:r w:rsidR="002F1764">
        <w:rPr>
          <w:rFonts w:ascii="Arial" w:hAnsi="Arial"/>
          <w:sz w:val="22"/>
        </w:rPr>
        <w:t>konstanter Bereich 4 bis 10</w:t>
      </w:r>
      <w:r w:rsidR="0048337F">
        <w:rPr>
          <w:rFonts w:ascii="Arial" w:hAnsi="Arial"/>
          <w:sz w:val="22"/>
        </w:rPr>
        <w:t xml:space="preserve"> mm</w:t>
      </w:r>
      <w:r w:rsidR="002F1764">
        <w:rPr>
          <w:rFonts w:ascii="Arial" w:hAnsi="Arial"/>
          <w:sz w:val="22"/>
        </w:rPr>
        <w:t xml:space="preserve"> (anpassen an Gesamtsystem</w:t>
      </w:r>
      <w:r w:rsidR="00132BD7">
        <w:rPr>
          <w:rFonts w:ascii="Arial" w:hAnsi="Arial"/>
          <w:sz w:val="22"/>
        </w:rPr>
        <w:t xml:space="preserve"> der Hangbefestigung</w:t>
      </w:r>
      <w:r w:rsidR="002F1764">
        <w:rPr>
          <w:rFonts w:ascii="Arial" w:hAnsi="Arial"/>
          <w:sz w:val="22"/>
        </w:rPr>
        <w:t>)</w:t>
      </w:r>
      <w:r w:rsidR="00132BD7">
        <w:rPr>
          <w:rFonts w:ascii="Arial" w:hAnsi="Arial"/>
          <w:sz w:val="22"/>
        </w:rPr>
        <w:t>.</w:t>
      </w:r>
    </w:p>
    <w:p w14:paraId="3E667AB1" w14:textId="77777777" w:rsidR="00AF035A" w:rsidRDefault="00AF035A" w:rsidP="0048337F">
      <w:pPr>
        <w:pStyle w:val="Text"/>
        <w:rPr>
          <w:rFonts w:ascii="Arial" w:hAnsi="Arial"/>
          <w:sz w:val="22"/>
        </w:rPr>
      </w:pPr>
    </w:p>
    <w:p w14:paraId="2D00BE1B" w14:textId="77777777" w:rsidR="00AF035A" w:rsidRDefault="00AF035A" w:rsidP="00FF1D73">
      <w:pPr>
        <w:pStyle w:val="Text"/>
      </w:pPr>
    </w:p>
    <w:p w14:paraId="1089E728" w14:textId="77777777" w:rsidR="0009238B" w:rsidRDefault="0009238B" w:rsidP="0009238B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157598BD" w14:textId="77777777" w:rsidR="0009238B" w:rsidRDefault="0009238B" w:rsidP="0009238B">
      <w:pPr>
        <w:pStyle w:val="Text"/>
        <w:rPr>
          <w:rFonts w:ascii="Arial" w:hAnsi="Arial"/>
          <w:b/>
          <w:sz w:val="20"/>
        </w:rPr>
      </w:pPr>
    </w:p>
    <w:p w14:paraId="5B714EC5" w14:textId="77777777" w:rsidR="0009238B" w:rsidRDefault="0009238B" w:rsidP="0009238B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24E7B9AE" w14:textId="77777777" w:rsidR="0009238B" w:rsidRDefault="00E24CEA" w:rsidP="0009238B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Karl-Lösch-Straße 3</w:t>
      </w:r>
      <w:r w:rsidR="0009238B">
        <w:rPr>
          <w:rFonts w:ascii="Arial" w:hAnsi="Arial"/>
          <w:sz w:val="18"/>
        </w:rPr>
        <w:t xml:space="preserve"> </w:t>
      </w:r>
      <w:r w:rsidR="0009238B">
        <w:rPr>
          <w:rFonts w:ascii="Arial" w:hAnsi="Arial"/>
          <w:sz w:val="18"/>
        </w:rPr>
        <w:tab/>
      </w:r>
    </w:p>
    <w:p w14:paraId="68CB0114" w14:textId="77777777" w:rsidR="0009238B" w:rsidRDefault="0009238B" w:rsidP="0009238B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4EF5574C" w14:textId="77777777" w:rsidR="0009238B" w:rsidRDefault="0009238B" w:rsidP="0009238B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3522E231" w14:textId="77777777" w:rsidR="00D5533A" w:rsidRDefault="0009238B" w:rsidP="0009238B">
      <w:pPr>
        <w:pStyle w:val="Text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sectPr w:rsidR="00D5533A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3F4"/>
    <w:rsid w:val="00011B14"/>
    <w:rsid w:val="0001407D"/>
    <w:rsid w:val="000211DB"/>
    <w:rsid w:val="00047879"/>
    <w:rsid w:val="00052640"/>
    <w:rsid w:val="0009238B"/>
    <w:rsid w:val="000A7726"/>
    <w:rsid w:val="000B2946"/>
    <w:rsid w:val="00105F53"/>
    <w:rsid w:val="001154B5"/>
    <w:rsid w:val="0012145D"/>
    <w:rsid w:val="00132BD7"/>
    <w:rsid w:val="00151878"/>
    <w:rsid w:val="001C7C43"/>
    <w:rsid w:val="001E3F35"/>
    <w:rsid w:val="00203743"/>
    <w:rsid w:val="0025182C"/>
    <w:rsid w:val="00256120"/>
    <w:rsid w:val="002A7E6E"/>
    <w:rsid w:val="002C71D6"/>
    <w:rsid w:val="002F1764"/>
    <w:rsid w:val="003119DC"/>
    <w:rsid w:val="00374B28"/>
    <w:rsid w:val="003A37E0"/>
    <w:rsid w:val="004406D1"/>
    <w:rsid w:val="004417FF"/>
    <w:rsid w:val="004469E7"/>
    <w:rsid w:val="0048337F"/>
    <w:rsid w:val="0049634F"/>
    <w:rsid w:val="00503A77"/>
    <w:rsid w:val="00506E02"/>
    <w:rsid w:val="00523E13"/>
    <w:rsid w:val="00535136"/>
    <w:rsid w:val="00547347"/>
    <w:rsid w:val="00555CFA"/>
    <w:rsid w:val="005F0624"/>
    <w:rsid w:val="00606D23"/>
    <w:rsid w:val="00651EF2"/>
    <w:rsid w:val="006E7380"/>
    <w:rsid w:val="00731EE2"/>
    <w:rsid w:val="00760E50"/>
    <w:rsid w:val="007A5F10"/>
    <w:rsid w:val="007F6B33"/>
    <w:rsid w:val="008B0052"/>
    <w:rsid w:val="008B72C6"/>
    <w:rsid w:val="009038B7"/>
    <w:rsid w:val="0099236D"/>
    <w:rsid w:val="009F6E5D"/>
    <w:rsid w:val="00A00D83"/>
    <w:rsid w:val="00A0624A"/>
    <w:rsid w:val="00AA2C22"/>
    <w:rsid w:val="00AB1F42"/>
    <w:rsid w:val="00AC0EB3"/>
    <w:rsid w:val="00AC25A8"/>
    <w:rsid w:val="00AF035A"/>
    <w:rsid w:val="00B05414"/>
    <w:rsid w:val="00B316E6"/>
    <w:rsid w:val="00B923EA"/>
    <w:rsid w:val="00BA1277"/>
    <w:rsid w:val="00BC00F5"/>
    <w:rsid w:val="00C163E6"/>
    <w:rsid w:val="00C16B1E"/>
    <w:rsid w:val="00D5533A"/>
    <w:rsid w:val="00D73363"/>
    <w:rsid w:val="00D84716"/>
    <w:rsid w:val="00D96875"/>
    <w:rsid w:val="00E24CEA"/>
    <w:rsid w:val="00E26723"/>
    <w:rsid w:val="00E46611"/>
    <w:rsid w:val="00EA03F4"/>
    <w:rsid w:val="00EC67EF"/>
    <w:rsid w:val="00F13CD5"/>
    <w:rsid w:val="00F30B1C"/>
    <w:rsid w:val="00F64C18"/>
    <w:rsid w:val="00F86E58"/>
    <w:rsid w:val="00FA528A"/>
    <w:rsid w:val="00FE5B65"/>
    <w:rsid w:val="00FF1D73"/>
    <w:rsid w:val="00FF3119"/>
    <w:rsid w:val="00FF7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AAC54F"/>
  <w15:chartTrackingRefBased/>
  <w15:docId w15:val="{25B26456-820F-45BD-9F25-4DB2B3A95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58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9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1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7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57952406-af28-43c8-b4de-a4e06f57476d}" enabled="0" method="" siteId="{57952406-af28-43c8-b4de-a4e06f57476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271</Words>
  <Characters>1710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Betonbordsteine</vt:lpstr>
    </vt:vector>
  </TitlesOfParts>
  <Company>EPCNet GmbH ISP &amp; Web Design</Company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Betonbordsteine</dc:title>
  <dc:subject/>
  <dc:creator>Alexander Eichler, Leiter Anwendungstechnik</dc:creator>
  <cp:keywords/>
  <cp:lastModifiedBy>Eichler, Alexander (Elchingen-Thalfingen) DEU</cp:lastModifiedBy>
  <cp:revision>2</cp:revision>
  <cp:lastPrinted>2004-05-05T10:10:00Z</cp:lastPrinted>
  <dcterms:created xsi:type="dcterms:W3CDTF">2024-03-20T15:36:00Z</dcterms:created>
  <dcterms:modified xsi:type="dcterms:W3CDTF">2024-03-20T15:36:00Z</dcterms:modified>
</cp:coreProperties>
</file>