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89E4C" w14:textId="77777777" w:rsidR="00342781" w:rsidRDefault="00505490">
      <w:pPr>
        <w:pStyle w:val="Text"/>
        <w:rPr>
          <w:rFonts w:ascii="Arial" w:hAnsi="Arial"/>
          <w:b/>
        </w:rPr>
      </w:pPr>
      <w:r>
        <w:rPr>
          <w:szCs w:val="24"/>
        </w:rPr>
        <w:pict w14:anchorId="4C04B9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764D86EF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173E85A9" w14:textId="77777777" w:rsidR="00D12807" w:rsidRDefault="00D12807">
      <w:pPr>
        <w:pStyle w:val="Text"/>
        <w:rPr>
          <w:rFonts w:ascii="Arial" w:hAnsi="Arial"/>
          <w:b/>
        </w:rPr>
      </w:pPr>
    </w:p>
    <w:p w14:paraId="549A65CE" w14:textId="77777777" w:rsidR="00D12807" w:rsidRDefault="00D12807">
      <w:pPr>
        <w:pStyle w:val="Text"/>
        <w:rPr>
          <w:rFonts w:ascii="Arial" w:hAnsi="Arial"/>
          <w:b/>
        </w:rPr>
      </w:pPr>
    </w:p>
    <w:p w14:paraId="42407FA1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F6D1DA1" w14:textId="77777777" w:rsidR="002E25C4" w:rsidRDefault="002E25C4" w:rsidP="002E25C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  <w:color w:val="FF6600"/>
          <w:sz w:val="28"/>
        </w:rPr>
        <w:t>Beganit</w:t>
      </w:r>
      <w:proofErr w:type="spellEnd"/>
      <w:r>
        <w:rPr>
          <w:rFonts w:ascii="Arial" w:hAnsi="Arial"/>
          <w:b/>
          <w:bCs/>
          <w:color w:val="FF6600"/>
          <w:sz w:val="28"/>
        </w:rPr>
        <w:t xml:space="preserve"> </w:t>
      </w:r>
      <w:r w:rsidR="00542E4C">
        <w:rPr>
          <w:rFonts w:ascii="Arial" w:hAnsi="Arial"/>
          <w:b/>
          <w:bCs/>
          <w:color w:val="FF6600"/>
          <w:sz w:val="28"/>
        </w:rPr>
        <w:t xml:space="preserve">Kleinpflaster </w:t>
      </w:r>
      <w:r>
        <w:rPr>
          <w:rFonts w:ascii="Arial" w:hAnsi="Arial"/>
          <w:b/>
          <w:bCs/>
          <w:color w:val="FF6600"/>
          <w:sz w:val="28"/>
        </w:rPr>
        <w:t>- Cassero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>oder gleichwertig</w:t>
      </w:r>
    </w:p>
    <w:p w14:paraId="581670AB" w14:textId="77777777" w:rsidR="00354C5F" w:rsidRDefault="00354C5F" w:rsidP="00E80072">
      <w:pPr>
        <w:pStyle w:val="Text"/>
        <w:rPr>
          <w:rFonts w:ascii="Arial" w:hAnsi="Arial"/>
          <w:b/>
          <w:bCs/>
          <w:sz w:val="22"/>
        </w:rPr>
      </w:pPr>
    </w:p>
    <w:p w14:paraId="27B823E0" w14:textId="77777777" w:rsidR="00505490" w:rsidRDefault="00505490" w:rsidP="0050549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E4515D9" w14:textId="77777777" w:rsidR="00505490" w:rsidRDefault="00505490" w:rsidP="00505490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B641EFE" w14:textId="77777777" w:rsidR="00505490" w:rsidRDefault="00505490" w:rsidP="0050549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B05C518" w14:textId="77777777" w:rsidR="00505490" w:rsidRDefault="00505490" w:rsidP="0050549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600F76B" w14:textId="77777777" w:rsidR="00505490" w:rsidRDefault="00505490" w:rsidP="002E25C4">
      <w:pPr>
        <w:pStyle w:val="Text"/>
        <w:rPr>
          <w:rFonts w:ascii="Arial" w:hAnsi="Arial"/>
          <w:b/>
          <w:bCs/>
          <w:sz w:val="22"/>
        </w:rPr>
      </w:pPr>
    </w:p>
    <w:p w14:paraId="6FED3F63" w14:textId="4C8E9BEF" w:rsidR="002E25C4" w:rsidRDefault="00E80072" w:rsidP="002E25C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2E25C4">
        <w:rPr>
          <w:rFonts w:ascii="Arial" w:hAnsi="Arial"/>
          <w:sz w:val="22"/>
        </w:rPr>
        <w:t>- Vorsatzbeton mit mindestens 400 kg Zementgehalt/m³</w:t>
      </w:r>
    </w:p>
    <w:p w14:paraId="7BA5AF0C" w14:textId="77777777" w:rsidR="002E25C4" w:rsidRDefault="002E25C4" w:rsidP="002E25C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BE7443">
        <w:rPr>
          <w:rFonts w:ascii="Arial" w:hAnsi="Arial"/>
          <w:sz w:val="22"/>
        </w:rPr>
        <w:t>- Unbearbeitete Betonsteinoberfläche (Cassero),</w:t>
      </w:r>
      <w:r>
        <w:rPr>
          <w:rFonts w:ascii="Arial" w:hAnsi="Arial"/>
          <w:sz w:val="22"/>
        </w:rPr>
        <w:t xml:space="preserve"> gewellte Kanten</w:t>
      </w:r>
    </w:p>
    <w:p w14:paraId="1E3969C1" w14:textId="77777777" w:rsidR="002E25C4" w:rsidRDefault="002E25C4" w:rsidP="002E25C4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1D16D9">
        <w:rPr>
          <w:rFonts w:ascii="Arial" w:hAnsi="Arial"/>
          <w:sz w:val="22"/>
        </w:rPr>
        <w:t>- Gleitwiderstand USRV &gt; 65</w:t>
      </w:r>
    </w:p>
    <w:p w14:paraId="1B9AD779" w14:textId="77777777" w:rsidR="002E25C4" w:rsidRDefault="002E25C4" w:rsidP="002E25C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Segmentbogenverlegung möglich</w:t>
      </w:r>
    </w:p>
    <w:p w14:paraId="1E4905F1" w14:textId="77777777" w:rsidR="00DC0A91" w:rsidRDefault="00DC0A91" w:rsidP="00DC0A91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Trapezartige Steinform (teilweise)</w:t>
      </w:r>
    </w:p>
    <w:p w14:paraId="72759EE0" w14:textId="77777777" w:rsidR="00DC0A91" w:rsidRDefault="00DC0A91" w:rsidP="00DC0A91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7 Einzelformaten</w:t>
      </w:r>
    </w:p>
    <w:p w14:paraId="255CFDA6" w14:textId="77777777" w:rsidR="001A67E8" w:rsidRDefault="001A67E8" w:rsidP="001A67E8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ab/>
      </w:r>
      <w:r w:rsidRPr="005D78BC">
        <w:rPr>
          <w:rFonts w:ascii="Arial" w:hAnsi="Arial"/>
          <w:color w:val="auto"/>
          <w:sz w:val="22"/>
        </w:rPr>
        <w:t>5-10,2/9,2</w:t>
      </w:r>
      <w:r w:rsidRPr="008E41A5">
        <w:rPr>
          <w:rFonts w:ascii="Arial" w:hAnsi="Arial"/>
          <w:color w:val="auto"/>
          <w:sz w:val="22"/>
        </w:rPr>
        <w:t xml:space="preserve">   </w:t>
      </w:r>
      <w:r>
        <w:rPr>
          <w:rFonts w:ascii="Arial" w:hAnsi="Arial"/>
          <w:sz w:val="22"/>
        </w:rPr>
        <w:t xml:space="preserve">   </w:t>
      </w:r>
    </w:p>
    <w:p w14:paraId="7B7B8FF5" w14:textId="77777777" w:rsidR="00481EFD" w:rsidRDefault="00481EFD" w:rsidP="00481EF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b/>
          <w:sz w:val="22"/>
        </w:rPr>
        <w:t>Versickerungsleistung im Neuzustand</w:t>
      </w:r>
      <w:r>
        <w:rPr>
          <w:rFonts w:ascii="Arial" w:hAnsi="Arial"/>
          <w:sz w:val="22"/>
        </w:rPr>
        <w:t xml:space="preserve"> &gt; 1350 l/s x ha </w:t>
      </w:r>
    </w:p>
    <w:p w14:paraId="4E4EB538" w14:textId="1394A5ED" w:rsidR="00481EFD" w:rsidRDefault="00481EFD" w:rsidP="00481EF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Frost- und Tausa</w:t>
      </w:r>
      <w:r w:rsidR="0035611F">
        <w:rPr>
          <w:rFonts w:ascii="Arial" w:hAnsi="Arial"/>
          <w:sz w:val="22"/>
        </w:rPr>
        <w:t>l</w:t>
      </w:r>
      <w:r>
        <w:rPr>
          <w:rFonts w:ascii="Arial" w:hAnsi="Arial"/>
          <w:sz w:val="22"/>
        </w:rPr>
        <w:t>zwiderstand erhöht nach DIN 1338 LP</w:t>
      </w:r>
    </w:p>
    <w:p w14:paraId="3C8B1211" w14:textId="77777777" w:rsidR="00481EFD" w:rsidRDefault="00481EFD" w:rsidP="00481EF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Erhöhte Frühfestigkeit (Einbaufähig 14-Tage nach Produktion)</w:t>
      </w:r>
    </w:p>
    <w:p w14:paraId="3E40DF28" w14:textId="77777777" w:rsidR="00481EFD" w:rsidRDefault="00481EFD" w:rsidP="00481EF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59BDD839" w14:textId="77777777" w:rsidR="00481EFD" w:rsidRDefault="00481EFD" w:rsidP="00481EF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31CE29D" w14:textId="77777777" w:rsidR="00481EFD" w:rsidRDefault="00481EFD" w:rsidP="00481EF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62E8E0E" w14:textId="77777777" w:rsidR="00481EFD" w:rsidRDefault="00481EFD" w:rsidP="00481EFD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30C93F1" w14:textId="77777777" w:rsidR="00481EFD" w:rsidRDefault="00481EFD" w:rsidP="00481EF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34944AC2" w14:textId="77777777" w:rsidR="00481EFD" w:rsidRDefault="00481EFD" w:rsidP="00481EF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3804D5E2" w14:textId="77777777" w:rsidR="00481EFD" w:rsidRDefault="00481EFD" w:rsidP="00481EFD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C8E1E0A" w14:textId="77777777" w:rsidR="00481EFD" w:rsidRDefault="00481EFD" w:rsidP="00481EF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3231E6D" w14:textId="77777777" w:rsidR="00481EFD" w:rsidRDefault="00481EFD" w:rsidP="00481EFD">
      <w:pPr>
        <w:pStyle w:val="Text"/>
        <w:jc w:val="both"/>
        <w:rPr>
          <w:rFonts w:ascii="Arial" w:hAnsi="Arial"/>
          <w:color w:val="auto"/>
          <w:sz w:val="22"/>
        </w:rPr>
      </w:pPr>
    </w:p>
    <w:p w14:paraId="55532FA9" w14:textId="77777777" w:rsidR="00481EFD" w:rsidRDefault="00481EFD" w:rsidP="00481EF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73584E18" w14:textId="77777777" w:rsidR="00481EFD" w:rsidRDefault="00481EFD" w:rsidP="00481EF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1DB8D78C" w14:textId="77777777" w:rsidR="00481EFD" w:rsidRDefault="00481EFD" w:rsidP="00481EF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5731CDD4" w14:textId="77777777" w:rsidR="00481EFD" w:rsidRDefault="00481EFD" w:rsidP="00481EF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CB23228" w14:textId="77777777" w:rsidR="00481EFD" w:rsidRDefault="00481EFD" w:rsidP="00481EF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4B3AF0D6" w14:textId="77777777" w:rsidR="00481EFD" w:rsidRDefault="00481EFD" w:rsidP="00481EF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2F362672" w14:textId="77777777" w:rsidR="00481EFD" w:rsidRDefault="00481EFD" w:rsidP="00481EF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4B6DC20C" w14:textId="77777777" w:rsidR="00481EFD" w:rsidRDefault="00481EFD" w:rsidP="00481EF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4CBA3002" w14:textId="77777777" w:rsidR="00481EFD" w:rsidRDefault="00481EFD" w:rsidP="00481EF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1DD09AEA" w14:textId="77777777" w:rsidR="00481EFD" w:rsidRDefault="00481EFD" w:rsidP="00481EF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66D3C2D8" w14:textId="77777777" w:rsidR="00481EFD" w:rsidRDefault="00481EFD" w:rsidP="00481EF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64E6CF61" w14:textId="77777777" w:rsidR="00481EFD" w:rsidRDefault="00481EFD" w:rsidP="00481EF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5AEA032" w14:textId="77777777" w:rsidR="00481EFD" w:rsidRDefault="00481EFD" w:rsidP="00481EF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17445D7B" w14:textId="77777777" w:rsidR="00481EFD" w:rsidRDefault="00481EFD" w:rsidP="00481EF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34C2FDD1" w14:textId="5E656968" w:rsidR="00481EFD" w:rsidRDefault="00481EFD" w:rsidP="00481EF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35611F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3790155D" w14:textId="77777777" w:rsidR="00481EFD" w:rsidRDefault="00481EFD" w:rsidP="00481EF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2D9073D8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9B8DDE4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425450C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04D6D9AB" w14:textId="77777777" w:rsidR="003B47D8" w:rsidRDefault="001A67E8" w:rsidP="003B47D8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 xml:space="preserve">o.g. </w:t>
      </w:r>
      <w:proofErr w:type="gramStart"/>
      <w:r>
        <w:rPr>
          <w:rFonts w:ascii="Arial" w:hAnsi="Arial"/>
          <w:color w:val="auto"/>
          <w:sz w:val="22"/>
        </w:rPr>
        <w:t>Formate</w:t>
      </w:r>
      <w:r w:rsidR="003B47D8">
        <w:rPr>
          <w:rFonts w:ascii="Arial" w:hAnsi="Arial"/>
          <w:sz w:val="22"/>
        </w:rPr>
        <w:t xml:space="preserve">  </w:t>
      </w:r>
      <w:r w:rsidR="003B47D8">
        <w:rPr>
          <w:rFonts w:ascii="Arial" w:hAnsi="Arial"/>
          <w:color w:val="auto"/>
          <w:sz w:val="22"/>
        </w:rPr>
        <w:tab/>
      </w:r>
      <w:proofErr w:type="gramEnd"/>
      <w:r w:rsidR="003B47D8">
        <w:rPr>
          <w:rFonts w:ascii="Arial" w:hAnsi="Arial"/>
          <w:color w:val="auto"/>
          <w:sz w:val="22"/>
        </w:rPr>
        <w:t xml:space="preserve">Nenndicke 8cm       </w:t>
      </w:r>
      <w:r w:rsidR="003B47D8">
        <w:rPr>
          <w:rFonts w:ascii="Arial" w:hAnsi="Arial"/>
          <w:color w:val="auto"/>
          <w:sz w:val="22"/>
        </w:rPr>
        <w:tab/>
        <w:t>m² ______</w:t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  <w:t>€/m² ___________</w:t>
      </w:r>
    </w:p>
    <w:p w14:paraId="416935B6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7C3E509E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DA7C4DE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8386213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 xml:space="preserve">Das Gesamtraster der Verlegung muss nach ZTV Pflaster 06 durch vorheriges Auslegen von Steinreihen ermittelt werden. Die Rastermaße können je nach Einbausituation variieren.  </w:t>
      </w:r>
    </w:p>
    <w:p w14:paraId="16173C43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146F8326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507141C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B9B3EB4" w14:textId="77777777" w:rsidR="00F83755" w:rsidRPr="00505490" w:rsidRDefault="00F83755" w:rsidP="00F83755">
      <w:pPr>
        <w:pStyle w:val="Text"/>
        <w:rPr>
          <w:rFonts w:ascii="Arial" w:hAnsi="Arial"/>
          <w:color w:val="auto"/>
          <w:sz w:val="22"/>
          <w:szCs w:val="22"/>
        </w:rPr>
      </w:pPr>
    </w:p>
    <w:p w14:paraId="1DC152A3" w14:textId="77777777" w:rsidR="00015BCE" w:rsidRPr="00505490" w:rsidRDefault="00015BCE" w:rsidP="00F83755">
      <w:pPr>
        <w:pStyle w:val="Text"/>
        <w:jc w:val="both"/>
        <w:rPr>
          <w:rFonts w:ascii="Arial" w:hAnsi="Arial"/>
          <w:color w:val="auto"/>
          <w:sz w:val="22"/>
          <w:szCs w:val="22"/>
        </w:rPr>
      </w:pPr>
    </w:p>
    <w:p w14:paraId="1C8C097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4354C4D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60F7FE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3BAADC6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24D5E4DC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CB9A16A" w14:textId="77777777" w:rsidR="00F83755" w:rsidRDefault="00F83755" w:rsidP="00F83755">
      <w:pPr>
        <w:pStyle w:val="Text"/>
      </w:pPr>
    </w:p>
    <w:p w14:paraId="3872430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281AC5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3BCA4A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7054C7F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15475F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03E1F5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A44C5DD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7B677BC9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616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5BCE"/>
    <w:rsid w:val="00016FFF"/>
    <w:rsid w:val="00021FF7"/>
    <w:rsid w:val="00061725"/>
    <w:rsid w:val="001059D0"/>
    <w:rsid w:val="001172C9"/>
    <w:rsid w:val="001606DA"/>
    <w:rsid w:val="00183B0C"/>
    <w:rsid w:val="001A67E8"/>
    <w:rsid w:val="001D16D9"/>
    <w:rsid w:val="001E265C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5611F"/>
    <w:rsid w:val="00376991"/>
    <w:rsid w:val="003B47D8"/>
    <w:rsid w:val="003E2F8A"/>
    <w:rsid w:val="0040497B"/>
    <w:rsid w:val="00470DAF"/>
    <w:rsid w:val="00481EFD"/>
    <w:rsid w:val="00505490"/>
    <w:rsid w:val="00542E4C"/>
    <w:rsid w:val="005438C4"/>
    <w:rsid w:val="005B638F"/>
    <w:rsid w:val="0064220B"/>
    <w:rsid w:val="006B7A08"/>
    <w:rsid w:val="006C5A2B"/>
    <w:rsid w:val="007277CB"/>
    <w:rsid w:val="00767F9A"/>
    <w:rsid w:val="00772B24"/>
    <w:rsid w:val="0079428E"/>
    <w:rsid w:val="007E42E3"/>
    <w:rsid w:val="00856155"/>
    <w:rsid w:val="008C3F2F"/>
    <w:rsid w:val="008C6546"/>
    <w:rsid w:val="00905ECD"/>
    <w:rsid w:val="00911A49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E7443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CA42522"/>
  <w15:chartTrackingRefBased/>
  <w15:docId w15:val="{2060938D-CA57-48B7-95BF-0B2E5F7B3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2022-08-11T06:53:00Z</dcterms:created>
  <dcterms:modified xsi:type="dcterms:W3CDTF">2023-09-18T09:06:00Z</dcterms:modified>
</cp:coreProperties>
</file>