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51E94" w14:textId="77777777" w:rsidR="00342781" w:rsidRDefault="00C454FE">
      <w:pPr>
        <w:pStyle w:val="Text"/>
        <w:rPr>
          <w:rFonts w:ascii="Arial" w:hAnsi="Arial"/>
          <w:b/>
        </w:rPr>
      </w:pPr>
      <w:r>
        <w:rPr>
          <w:szCs w:val="24"/>
        </w:rPr>
        <w:pict w14:anchorId="44ED98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0E730F2D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6F19EB1D" w14:textId="77777777" w:rsidR="00D12807" w:rsidRDefault="00D12807">
      <w:pPr>
        <w:pStyle w:val="Text"/>
        <w:rPr>
          <w:rFonts w:ascii="Arial" w:hAnsi="Arial"/>
          <w:b/>
        </w:rPr>
      </w:pPr>
    </w:p>
    <w:p w14:paraId="505DB976" w14:textId="77777777" w:rsidR="00D12807" w:rsidRDefault="00D12807">
      <w:pPr>
        <w:pStyle w:val="Text"/>
        <w:rPr>
          <w:rFonts w:ascii="Arial" w:hAnsi="Arial"/>
          <w:b/>
        </w:rPr>
      </w:pPr>
    </w:p>
    <w:p w14:paraId="36A0BC82" w14:textId="77777777" w:rsidR="002E25C4" w:rsidRDefault="002E25C4" w:rsidP="002E25C4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4F6C9C7F" w14:textId="77777777" w:rsidR="002E25C4" w:rsidRDefault="002E25C4" w:rsidP="002E25C4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ab/>
      </w:r>
      <w:r>
        <w:rPr>
          <w:rFonts w:ascii="Arial" w:hAnsi="Arial"/>
          <w:b/>
          <w:bCs/>
          <w:sz w:val="18"/>
        </w:rPr>
        <w:t>z.B.</w:t>
      </w:r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  <w:color w:val="FF6600"/>
          <w:sz w:val="28"/>
        </w:rPr>
        <w:t>Beganit</w:t>
      </w:r>
      <w:proofErr w:type="spellEnd"/>
      <w:r>
        <w:rPr>
          <w:rFonts w:ascii="Arial" w:hAnsi="Arial"/>
          <w:b/>
          <w:bCs/>
          <w:color w:val="FF6600"/>
          <w:sz w:val="28"/>
        </w:rPr>
        <w:t xml:space="preserve"> Großpflaster - Cassero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>oder gleichwertig</w:t>
      </w:r>
    </w:p>
    <w:p w14:paraId="14BC82BD" w14:textId="77777777" w:rsidR="00354C5F" w:rsidRDefault="00354C5F" w:rsidP="00E80072">
      <w:pPr>
        <w:pStyle w:val="Text"/>
        <w:rPr>
          <w:rFonts w:ascii="Arial" w:hAnsi="Arial"/>
          <w:b/>
          <w:bCs/>
          <w:sz w:val="22"/>
        </w:rPr>
      </w:pPr>
    </w:p>
    <w:p w14:paraId="3543D752" w14:textId="77777777" w:rsidR="00C454FE" w:rsidRDefault="00C454FE" w:rsidP="00C454FE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06A8381D" w14:textId="77777777" w:rsidR="00C454FE" w:rsidRDefault="00C454FE" w:rsidP="00C454FE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7E7D6368" w14:textId="77777777" w:rsidR="00C454FE" w:rsidRDefault="00C454FE" w:rsidP="00C454FE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2B5B99CC" w14:textId="77777777" w:rsidR="00C454FE" w:rsidRDefault="00C454FE" w:rsidP="00C454FE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69DDCCE4" w14:textId="77777777" w:rsidR="00C454FE" w:rsidRDefault="00C454FE" w:rsidP="002E25C4">
      <w:pPr>
        <w:pStyle w:val="Text"/>
        <w:rPr>
          <w:rFonts w:ascii="Arial" w:hAnsi="Arial"/>
          <w:b/>
          <w:bCs/>
          <w:sz w:val="22"/>
        </w:rPr>
      </w:pPr>
    </w:p>
    <w:p w14:paraId="1EF054E5" w14:textId="7A74B201" w:rsidR="002E25C4" w:rsidRDefault="00E80072" w:rsidP="002E25C4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</w:r>
      <w:r w:rsidR="002E25C4">
        <w:rPr>
          <w:rFonts w:ascii="Arial" w:hAnsi="Arial"/>
          <w:sz w:val="22"/>
        </w:rPr>
        <w:t>- Vorsatzbeton mit mindestens 400 kg Zementgehalt/m³</w:t>
      </w:r>
    </w:p>
    <w:p w14:paraId="04F58C91" w14:textId="77777777" w:rsidR="002E25C4" w:rsidRDefault="002E25C4" w:rsidP="002E25C4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214C76">
        <w:rPr>
          <w:rFonts w:ascii="Arial" w:hAnsi="Arial"/>
          <w:sz w:val="22"/>
        </w:rPr>
        <w:t xml:space="preserve">- Unbearbeitete Betonsteinoberfläche (Cassero), </w:t>
      </w:r>
      <w:r>
        <w:rPr>
          <w:rFonts w:ascii="Arial" w:hAnsi="Arial"/>
          <w:sz w:val="22"/>
        </w:rPr>
        <w:t>gewellte Kanten</w:t>
      </w:r>
    </w:p>
    <w:p w14:paraId="5B1E5311" w14:textId="77777777" w:rsidR="002E25C4" w:rsidRDefault="002E25C4" w:rsidP="002E25C4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045DA8">
        <w:rPr>
          <w:rFonts w:ascii="Arial" w:hAnsi="Arial"/>
          <w:sz w:val="22"/>
        </w:rPr>
        <w:t>- Gleitwiderstand USRV &gt; 65</w:t>
      </w:r>
    </w:p>
    <w:p w14:paraId="35659C73" w14:textId="77777777" w:rsidR="002E25C4" w:rsidRDefault="002E25C4" w:rsidP="002E25C4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Trapezartige Steinform</w:t>
      </w:r>
    </w:p>
    <w:p w14:paraId="162FC97D" w14:textId="77777777" w:rsidR="002E25C4" w:rsidRDefault="002E25C4" w:rsidP="002E25C4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Formatmix aus 4 Einzelformaten</w:t>
      </w:r>
    </w:p>
    <w:p w14:paraId="42516E7E" w14:textId="77777777" w:rsidR="00F93FE4" w:rsidRDefault="00DE1885" w:rsidP="00DE1885">
      <w:pPr>
        <w:pStyle w:val="Text"/>
        <w:tabs>
          <w:tab w:val="left" w:pos="2268"/>
        </w:tabs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F93FE4">
        <w:rPr>
          <w:rFonts w:ascii="Arial" w:hAnsi="Arial"/>
          <w:sz w:val="22"/>
        </w:rPr>
        <w:t xml:space="preserve">9-22/16      </w:t>
      </w:r>
    </w:p>
    <w:p w14:paraId="4908A673" w14:textId="77777777" w:rsidR="00473E41" w:rsidRDefault="00473E41" w:rsidP="00473E41">
      <w:pPr>
        <w:pStyle w:val="Text"/>
        <w:ind w:left="1416" w:firstLine="708"/>
        <w:rPr>
          <w:rFonts w:ascii="Arial" w:hAnsi="Arial"/>
          <w:sz w:val="22"/>
        </w:rPr>
      </w:pPr>
      <w:r w:rsidRPr="0069079C">
        <w:rPr>
          <w:rFonts w:ascii="Arial" w:hAnsi="Arial"/>
          <w:sz w:val="22"/>
        </w:rPr>
        <w:t xml:space="preserve">- </w:t>
      </w:r>
      <w:r w:rsidRPr="005D6F27">
        <w:rPr>
          <w:rFonts w:ascii="Arial" w:hAnsi="Arial"/>
          <w:b/>
          <w:sz w:val="22"/>
        </w:rPr>
        <w:t>Versickerungsleistung im Neuzustand</w:t>
      </w:r>
      <w:r w:rsidRPr="0069079C">
        <w:rPr>
          <w:rFonts w:ascii="Arial" w:hAnsi="Arial"/>
          <w:sz w:val="22"/>
        </w:rPr>
        <w:t xml:space="preserve"> &gt; 1350 l/s x ha</w:t>
      </w:r>
      <w:r>
        <w:rPr>
          <w:rFonts w:ascii="Arial" w:hAnsi="Arial"/>
          <w:sz w:val="22"/>
        </w:rPr>
        <w:t xml:space="preserve"> </w:t>
      </w:r>
    </w:p>
    <w:p w14:paraId="6BE658F9" w14:textId="3BF45F2B" w:rsidR="00473E41" w:rsidRPr="0069079C" w:rsidRDefault="00473E41" w:rsidP="00473E41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</w:t>
      </w:r>
      <w:r w:rsidRPr="0069079C">
        <w:rPr>
          <w:rFonts w:ascii="Arial" w:hAnsi="Arial"/>
          <w:sz w:val="22"/>
        </w:rPr>
        <w:t xml:space="preserve"> Frost- und Tausa</w:t>
      </w:r>
      <w:r w:rsidR="006304A2">
        <w:rPr>
          <w:rFonts w:ascii="Arial" w:hAnsi="Arial"/>
          <w:sz w:val="22"/>
        </w:rPr>
        <w:t>l</w:t>
      </w:r>
      <w:r w:rsidRPr="0069079C">
        <w:rPr>
          <w:rFonts w:ascii="Arial" w:hAnsi="Arial"/>
          <w:sz w:val="22"/>
        </w:rPr>
        <w:t>zwiderstand erhöht nach DIN 1338 LP</w:t>
      </w:r>
    </w:p>
    <w:p w14:paraId="7EF0486E" w14:textId="77777777" w:rsidR="00473E41" w:rsidRPr="00AC0461" w:rsidRDefault="00473E41" w:rsidP="00473E41">
      <w:pPr>
        <w:pStyle w:val="Text"/>
        <w:ind w:left="1416" w:firstLine="708"/>
        <w:rPr>
          <w:rFonts w:ascii="Arial" w:hAnsi="Arial"/>
          <w:sz w:val="22"/>
        </w:rPr>
      </w:pPr>
      <w:r w:rsidRPr="00AC0461">
        <w:rPr>
          <w:rFonts w:ascii="Arial" w:hAnsi="Arial"/>
          <w:sz w:val="22"/>
        </w:rPr>
        <w:t>- Erhöhte Frühfestigkeit (Einbaufähig 14-Tage nach Produktion)</w:t>
      </w:r>
    </w:p>
    <w:p w14:paraId="6317AD74" w14:textId="77777777" w:rsidR="00473E41" w:rsidRDefault="00473E41" w:rsidP="00473E41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1E6620F8" w14:textId="77777777" w:rsidR="00473E41" w:rsidRDefault="00473E41" w:rsidP="00473E41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4F0B9E2A" w14:textId="77777777" w:rsidR="00473E41" w:rsidRDefault="00473E41" w:rsidP="00473E41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0BBF8375" w14:textId="77777777" w:rsidR="00473E41" w:rsidRDefault="00473E41" w:rsidP="00473E41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4D22DCF2" w14:textId="77777777" w:rsidR="00473E41" w:rsidRDefault="00473E41" w:rsidP="00473E41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4D8307A8" w14:textId="77777777" w:rsidR="00473E41" w:rsidRDefault="00473E41" w:rsidP="00473E41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36C98668" w14:textId="77777777" w:rsidR="00473E41" w:rsidRDefault="00473E41" w:rsidP="00473E41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6C361D78" w14:textId="77777777" w:rsidR="00473E41" w:rsidRDefault="00473E41" w:rsidP="00473E4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73156EB0" w14:textId="77777777" w:rsidR="00473E41" w:rsidRDefault="00473E41" w:rsidP="00473E41">
      <w:pPr>
        <w:pStyle w:val="Text"/>
        <w:jc w:val="both"/>
        <w:rPr>
          <w:rFonts w:ascii="Arial" w:hAnsi="Arial"/>
          <w:color w:val="auto"/>
          <w:sz w:val="22"/>
        </w:rPr>
      </w:pPr>
    </w:p>
    <w:p w14:paraId="18445DEF" w14:textId="77777777" w:rsidR="00473E41" w:rsidRDefault="00473E41" w:rsidP="00473E4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11D46761" w14:textId="77777777" w:rsidR="00473E41" w:rsidRDefault="00473E41" w:rsidP="00473E4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Merkblatt „Versickerungsfähige Verkehrsflächen“ und Verlegeplan herstellen.</w:t>
      </w:r>
    </w:p>
    <w:p w14:paraId="1C8EA7A4" w14:textId="77777777" w:rsidR="00473E41" w:rsidRDefault="00473E41" w:rsidP="00473E4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27C20949" w14:textId="77777777" w:rsidR="00473E41" w:rsidRDefault="00473E41" w:rsidP="00473E4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59EAECAA" w14:textId="77777777" w:rsidR="00473E41" w:rsidRDefault="00473E41" w:rsidP="00473E4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Bettungsmaterial der Korngruppe 1/5 (kf &gt; 8 x 10</w:t>
      </w:r>
      <w:r w:rsidRPr="00D02D8E"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248629F9" w14:textId="77777777" w:rsidR="00473E41" w:rsidRDefault="00473E41" w:rsidP="00473E4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(gebrochen, Ecs35, SZ 22, UF1)</w:t>
      </w:r>
    </w:p>
    <w:p w14:paraId="4A0504BB" w14:textId="77777777" w:rsidR="00473E41" w:rsidRDefault="00473E41" w:rsidP="00473E4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3D935A84" w14:textId="77777777" w:rsidR="00473E41" w:rsidRDefault="00473E41" w:rsidP="00473E4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Fugenmaterial der Korngruppe 1/5 (kf &gt; 8 x 10</w:t>
      </w:r>
      <w:r w:rsidRPr="00D02D8E"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590458F6" w14:textId="77777777" w:rsidR="00473E41" w:rsidRDefault="00473E41" w:rsidP="00473E4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gebrochen, Ecs35, SZ 22, UF1)</w:t>
      </w:r>
    </w:p>
    <w:p w14:paraId="16D5BB7F" w14:textId="77777777" w:rsidR="00473E41" w:rsidRDefault="00473E41" w:rsidP="00473E4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2086C0B8" w14:textId="77777777" w:rsidR="00473E41" w:rsidRDefault="00473E41" w:rsidP="00473E4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6C9C148E" w14:textId="77777777" w:rsidR="00473E41" w:rsidRDefault="00473E41" w:rsidP="00473E4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3ACD70E4" w14:textId="77777777" w:rsidR="00473E41" w:rsidRDefault="00473E41" w:rsidP="00473E4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7670A47B" w14:textId="77777777" w:rsidR="00473E41" w:rsidRDefault="00473E41" w:rsidP="00473E4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5A62F1BA" w14:textId="2BFC79C6" w:rsidR="00473E41" w:rsidRDefault="00473E41" w:rsidP="00473E4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sind z.B. mit Gummihammer in der Höhe an</w:t>
      </w:r>
      <w:r w:rsidR="006304A2">
        <w:rPr>
          <w:rFonts w:ascii="Arial" w:hAnsi="Arial"/>
          <w:color w:val="auto"/>
          <w:sz w:val="22"/>
        </w:rPr>
        <w:t>zu</w:t>
      </w:r>
      <w:r>
        <w:rPr>
          <w:rFonts w:ascii="Arial" w:hAnsi="Arial"/>
          <w:color w:val="auto"/>
          <w:sz w:val="22"/>
        </w:rPr>
        <w:t>passen, danach abgekehrten Belag geschützt (Gleitplattenvorrichtung) verdichten. Gewicht der Rüttelplatte &lt; 200 kg, Fugen mit o.g. Material erneut verfüllen, abkehren, weiterer Rüttelvorgang</w:t>
      </w:r>
    </w:p>
    <w:p w14:paraId="20E04DE8" w14:textId="77777777" w:rsidR="00473E41" w:rsidRDefault="00473E41" w:rsidP="00473E4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58196EE2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62BFB761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6FEAF7ED" w14:textId="77777777" w:rsidR="001E265C" w:rsidRDefault="001E265C" w:rsidP="001E265C">
      <w:pPr>
        <w:pStyle w:val="Text"/>
        <w:rPr>
          <w:rFonts w:ascii="Arial" w:hAnsi="Arial"/>
          <w:sz w:val="22"/>
        </w:rPr>
      </w:pPr>
    </w:p>
    <w:p w14:paraId="24362A52" w14:textId="77777777" w:rsidR="003B47D8" w:rsidRDefault="005C2365" w:rsidP="003B47D8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sz w:val="22"/>
        </w:rPr>
        <w:t xml:space="preserve">o.g. </w:t>
      </w:r>
      <w:proofErr w:type="gramStart"/>
      <w:r>
        <w:rPr>
          <w:rFonts w:ascii="Arial" w:hAnsi="Arial"/>
          <w:sz w:val="22"/>
        </w:rPr>
        <w:t>Formate</w:t>
      </w:r>
      <w:r w:rsidR="003B47D8">
        <w:rPr>
          <w:rFonts w:ascii="Arial" w:hAnsi="Arial"/>
          <w:sz w:val="22"/>
        </w:rPr>
        <w:t xml:space="preserve">  </w:t>
      </w:r>
      <w:r w:rsidR="003B47D8">
        <w:rPr>
          <w:rFonts w:ascii="Arial" w:hAnsi="Arial"/>
          <w:color w:val="auto"/>
          <w:sz w:val="22"/>
        </w:rPr>
        <w:tab/>
      </w:r>
      <w:proofErr w:type="gramEnd"/>
      <w:r w:rsidR="003B47D8">
        <w:rPr>
          <w:rFonts w:ascii="Arial" w:hAnsi="Arial"/>
          <w:color w:val="auto"/>
          <w:sz w:val="22"/>
        </w:rPr>
        <w:t xml:space="preserve">Nenndicke 8cm       </w:t>
      </w:r>
      <w:r w:rsidR="003B47D8">
        <w:rPr>
          <w:rFonts w:ascii="Arial" w:hAnsi="Arial"/>
          <w:color w:val="auto"/>
          <w:sz w:val="22"/>
        </w:rPr>
        <w:tab/>
        <w:t>m² ______</w:t>
      </w:r>
      <w:r w:rsidR="003B47D8">
        <w:rPr>
          <w:rFonts w:ascii="Arial" w:hAnsi="Arial"/>
          <w:color w:val="auto"/>
          <w:sz w:val="22"/>
        </w:rPr>
        <w:tab/>
      </w:r>
      <w:r w:rsidR="003B47D8">
        <w:rPr>
          <w:rFonts w:ascii="Arial" w:hAnsi="Arial"/>
          <w:color w:val="auto"/>
          <w:sz w:val="22"/>
        </w:rPr>
        <w:tab/>
      </w:r>
      <w:r w:rsidR="003B47D8">
        <w:rPr>
          <w:rFonts w:ascii="Arial" w:hAnsi="Arial"/>
          <w:color w:val="auto"/>
          <w:sz w:val="22"/>
        </w:rPr>
        <w:tab/>
      </w:r>
      <w:r w:rsidR="003B47D8">
        <w:rPr>
          <w:rFonts w:ascii="Arial" w:hAnsi="Arial"/>
          <w:color w:val="auto"/>
          <w:sz w:val="22"/>
        </w:rPr>
        <w:tab/>
        <w:t>€/m² ___________</w:t>
      </w:r>
    </w:p>
    <w:p w14:paraId="4D0262EE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6F9A27D0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07F65139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0F96B886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Das Gesamtraster der Verlegung muss nach ZTV Pflaster 06 durch vorheriges Auslegen von Steinreihen ermittelt wer</w:t>
      </w:r>
      <w:r>
        <w:rPr>
          <w:rFonts w:ascii="Arial" w:hAnsi="Arial"/>
          <w:color w:val="auto"/>
          <w:sz w:val="16"/>
          <w:szCs w:val="16"/>
        </w:rPr>
        <w:lastRenderedPageBreak/>
        <w:t xml:space="preserve">den. Die Rastermaße können je nach Einbausituation variieren.  </w:t>
      </w:r>
    </w:p>
    <w:p w14:paraId="2431A4BA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1F894851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16"/>
          <w:szCs w:val="16"/>
        </w:rPr>
      </w:pPr>
    </w:p>
    <w:p w14:paraId="70A80F9C" w14:textId="77777777" w:rsidR="00930C0A" w:rsidRDefault="00930C0A" w:rsidP="00F83755">
      <w:pPr>
        <w:pStyle w:val="Text"/>
        <w:jc w:val="both"/>
        <w:rPr>
          <w:rFonts w:ascii="Arial" w:hAnsi="Arial"/>
          <w:color w:val="auto"/>
          <w:sz w:val="16"/>
          <w:szCs w:val="16"/>
        </w:rPr>
      </w:pPr>
    </w:p>
    <w:p w14:paraId="7A6BB8BF" w14:textId="77777777" w:rsidR="00930C0A" w:rsidRDefault="00930C0A" w:rsidP="00F83755">
      <w:pPr>
        <w:pStyle w:val="Text"/>
        <w:jc w:val="both"/>
        <w:rPr>
          <w:rFonts w:ascii="Arial" w:hAnsi="Arial"/>
          <w:color w:val="auto"/>
          <w:sz w:val="16"/>
          <w:szCs w:val="16"/>
        </w:rPr>
      </w:pPr>
    </w:p>
    <w:p w14:paraId="119B78F1" w14:textId="77777777" w:rsidR="00930C0A" w:rsidRDefault="00930C0A" w:rsidP="00F83755">
      <w:pPr>
        <w:pStyle w:val="Text"/>
        <w:jc w:val="both"/>
        <w:rPr>
          <w:rFonts w:ascii="Arial" w:hAnsi="Arial"/>
          <w:color w:val="auto"/>
          <w:sz w:val="16"/>
          <w:szCs w:val="16"/>
        </w:rPr>
      </w:pPr>
    </w:p>
    <w:p w14:paraId="147B6B47" w14:textId="77777777" w:rsidR="00930C0A" w:rsidRDefault="00930C0A" w:rsidP="00F83755">
      <w:pPr>
        <w:pStyle w:val="Text"/>
        <w:jc w:val="both"/>
        <w:rPr>
          <w:rFonts w:ascii="Arial" w:hAnsi="Arial"/>
          <w:color w:val="auto"/>
          <w:sz w:val="16"/>
          <w:szCs w:val="16"/>
        </w:rPr>
      </w:pPr>
    </w:p>
    <w:p w14:paraId="5DCF3F55" w14:textId="77777777" w:rsidR="00930C0A" w:rsidRDefault="00930C0A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72BD9716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6E5A26D1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13901BA3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1A80EB7F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5ED73237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00AE41F9" w14:textId="77777777" w:rsidR="00F83755" w:rsidRDefault="00F83755" w:rsidP="00F83755">
      <w:pPr>
        <w:pStyle w:val="Text"/>
      </w:pPr>
    </w:p>
    <w:p w14:paraId="3825A6B4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1779188B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1BAF4093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2D4D0419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7EA2EB80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4B318516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45CB72EF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290521C7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8101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45DA8"/>
    <w:rsid w:val="00061725"/>
    <w:rsid w:val="001059D0"/>
    <w:rsid w:val="001172C9"/>
    <w:rsid w:val="001606DA"/>
    <w:rsid w:val="00183B0C"/>
    <w:rsid w:val="001E265C"/>
    <w:rsid w:val="00214C76"/>
    <w:rsid w:val="002A2DDD"/>
    <w:rsid w:val="002A38DE"/>
    <w:rsid w:val="002A6E3B"/>
    <w:rsid w:val="002E110D"/>
    <w:rsid w:val="002E25C4"/>
    <w:rsid w:val="003158F7"/>
    <w:rsid w:val="00331E55"/>
    <w:rsid w:val="00337C33"/>
    <w:rsid w:val="00342781"/>
    <w:rsid w:val="00354C5F"/>
    <w:rsid w:val="00376991"/>
    <w:rsid w:val="00377487"/>
    <w:rsid w:val="003B47D8"/>
    <w:rsid w:val="003E2F8A"/>
    <w:rsid w:val="0040497B"/>
    <w:rsid w:val="00470DAF"/>
    <w:rsid w:val="00473E41"/>
    <w:rsid w:val="005438C4"/>
    <w:rsid w:val="005B638F"/>
    <w:rsid w:val="005C2365"/>
    <w:rsid w:val="006304A2"/>
    <w:rsid w:val="006B7A08"/>
    <w:rsid w:val="007277CB"/>
    <w:rsid w:val="00767F9A"/>
    <w:rsid w:val="00772B24"/>
    <w:rsid w:val="0079428E"/>
    <w:rsid w:val="007E42E3"/>
    <w:rsid w:val="00856155"/>
    <w:rsid w:val="008C3F2F"/>
    <w:rsid w:val="008C6546"/>
    <w:rsid w:val="00905ECD"/>
    <w:rsid w:val="00911A49"/>
    <w:rsid w:val="00930C0A"/>
    <w:rsid w:val="0099390F"/>
    <w:rsid w:val="009A3ED7"/>
    <w:rsid w:val="009C28B5"/>
    <w:rsid w:val="00A73D3E"/>
    <w:rsid w:val="00AE670B"/>
    <w:rsid w:val="00B14716"/>
    <w:rsid w:val="00B47603"/>
    <w:rsid w:val="00B71E1E"/>
    <w:rsid w:val="00B97B55"/>
    <w:rsid w:val="00BA12D2"/>
    <w:rsid w:val="00BA1525"/>
    <w:rsid w:val="00BB7518"/>
    <w:rsid w:val="00BC150C"/>
    <w:rsid w:val="00C454FE"/>
    <w:rsid w:val="00CE74C1"/>
    <w:rsid w:val="00D071C4"/>
    <w:rsid w:val="00D12807"/>
    <w:rsid w:val="00D7114A"/>
    <w:rsid w:val="00D72374"/>
    <w:rsid w:val="00DC5762"/>
    <w:rsid w:val="00DC5AFB"/>
    <w:rsid w:val="00DE1885"/>
    <w:rsid w:val="00E22B7E"/>
    <w:rsid w:val="00E26CF1"/>
    <w:rsid w:val="00E80072"/>
    <w:rsid w:val="00E9461C"/>
    <w:rsid w:val="00F00051"/>
    <w:rsid w:val="00F54F55"/>
    <w:rsid w:val="00F63869"/>
    <w:rsid w:val="00F83755"/>
    <w:rsid w:val="00F85201"/>
    <w:rsid w:val="00F9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5CB44667"/>
  <w15:chartTrackingRefBased/>
  <w15:docId w15:val="{531B4E86-484B-4FA0-992C-94D570767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2022-08-11T06:53:00Z</dcterms:created>
  <dcterms:modified xsi:type="dcterms:W3CDTF">2023-09-18T09:06:00Z</dcterms:modified>
</cp:coreProperties>
</file>