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EFDA1" w14:textId="6FE0A686" w:rsidR="00342781" w:rsidRDefault="00664FEF">
      <w:pPr>
        <w:pStyle w:val="Text"/>
        <w:rPr>
          <w:rFonts w:ascii="Arial" w:hAnsi="Arial"/>
          <w:b/>
        </w:rPr>
      </w:pPr>
      <w:r>
        <w:rPr>
          <w:noProof/>
          <w:szCs w:val="24"/>
        </w:rPr>
        <w:drawing>
          <wp:anchor distT="0" distB="0" distL="114300" distR="114300" simplePos="0" relativeHeight="251657728" behindDoc="0" locked="0" layoutInCell="1" allowOverlap="1" wp14:anchorId="446CA3D1" wp14:editId="5D004EEC">
            <wp:simplePos x="0" y="0"/>
            <wp:positionH relativeFrom="column">
              <wp:posOffset>4758055</wp:posOffset>
            </wp:positionH>
            <wp:positionV relativeFrom="paragraph">
              <wp:posOffset>-535940</wp:posOffset>
            </wp:positionV>
            <wp:extent cx="1828165" cy="1293495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29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781">
        <w:rPr>
          <w:rFonts w:ascii="Arial" w:hAnsi="Arial"/>
          <w:b/>
          <w:sz w:val="36"/>
        </w:rPr>
        <w:t>Ausschreibungstext</w:t>
      </w:r>
    </w:p>
    <w:p w14:paraId="2AB5050C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D8F64FD" w14:textId="77777777" w:rsidR="00D12807" w:rsidRDefault="00D12807">
      <w:pPr>
        <w:pStyle w:val="Text"/>
        <w:rPr>
          <w:rFonts w:ascii="Arial" w:hAnsi="Arial"/>
          <w:b/>
        </w:rPr>
      </w:pPr>
    </w:p>
    <w:p w14:paraId="012230A1" w14:textId="77777777" w:rsidR="00D12807" w:rsidRDefault="00D12807">
      <w:pPr>
        <w:pStyle w:val="Text"/>
        <w:rPr>
          <w:rFonts w:ascii="Arial" w:hAnsi="Arial"/>
          <w:b/>
        </w:rPr>
      </w:pPr>
    </w:p>
    <w:p w14:paraId="17B04790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60B62632" w14:textId="77777777" w:rsidR="002E25C4" w:rsidRDefault="002E25C4" w:rsidP="002E25C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  <w:color w:val="FF6600"/>
          <w:sz w:val="28"/>
        </w:rPr>
        <w:t>Beganit</w:t>
      </w:r>
      <w:proofErr w:type="spellEnd"/>
      <w:r>
        <w:rPr>
          <w:rFonts w:ascii="Arial" w:hAnsi="Arial"/>
          <w:b/>
          <w:bCs/>
          <w:color w:val="FF6600"/>
          <w:sz w:val="28"/>
        </w:rPr>
        <w:t xml:space="preserve"> </w:t>
      </w:r>
      <w:r w:rsidR="00542E4C">
        <w:rPr>
          <w:rFonts w:ascii="Arial" w:hAnsi="Arial"/>
          <w:b/>
          <w:bCs/>
          <w:color w:val="FF6600"/>
          <w:sz w:val="28"/>
        </w:rPr>
        <w:t xml:space="preserve">Kleinpflaster </w:t>
      </w:r>
      <w:r>
        <w:rPr>
          <w:rFonts w:ascii="Arial" w:hAnsi="Arial"/>
          <w:b/>
          <w:bCs/>
          <w:color w:val="FF6600"/>
          <w:sz w:val="28"/>
        </w:rPr>
        <w:t>- Cassero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>oder gleichwertig</w:t>
      </w:r>
    </w:p>
    <w:p w14:paraId="46E42B10" w14:textId="77777777" w:rsidR="00354C5F" w:rsidRDefault="00354C5F" w:rsidP="00E80072">
      <w:pPr>
        <w:pStyle w:val="Text"/>
        <w:rPr>
          <w:rFonts w:ascii="Arial" w:hAnsi="Arial"/>
          <w:b/>
          <w:bCs/>
          <w:sz w:val="22"/>
        </w:rPr>
      </w:pPr>
    </w:p>
    <w:p w14:paraId="52399D39" w14:textId="77777777" w:rsidR="00E30EFA" w:rsidRDefault="00E30EFA" w:rsidP="00E80072">
      <w:pPr>
        <w:pStyle w:val="Text"/>
        <w:rPr>
          <w:rFonts w:ascii="Arial" w:hAnsi="Arial"/>
          <w:b/>
          <w:bCs/>
          <w:sz w:val="22"/>
        </w:rPr>
      </w:pPr>
    </w:p>
    <w:p w14:paraId="1141E748" w14:textId="77777777" w:rsidR="00766F9C" w:rsidRDefault="00766F9C" w:rsidP="00766F9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85281E2" w14:textId="77777777" w:rsidR="00766F9C" w:rsidRDefault="00766F9C" w:rsidP="00766F9C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04D94F2" w14:textId="5B0FF912" w:rsidR="00766F9C" w:rsidRDefault="00766F9C" w:rsidP="00766F9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Zertifizierung des „Concrete Sustainability Council“ weist eine umweltfreu</w:t>
      </w:r>
      <w:r w:rsidR="00E27F2A">
        <w:rPr>
          <w:rFonts w:ascii="Arial" w:hAnsi="Arial"/>
          <w:sz w:val="22"/>
        </w:rPr>
        <w:t>n</w:t>
      </w:r>
      <w:r>
        <w:rPr>
          <w:rFonts w:ascii="Arial" w:hAnsi="Arial"/>
          <w:sz w:val="22"/>
        </w:rPr>
        <w:t xml:space="preserve">dliche Produktion von Betonwaren inkl. einer Auditierung der Lieferketten nach. </w:t>
      </w:r>
    </w:p>
    <w:p w14:paraId="3B57B339" w14:textId="77777777" w:rsidR="00766F9C" w:rsidRDefault="00766F9C" w:rsidP="00766F9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FE14C88" w14:textId="77777777" w:rsidR="00766F9C" w:rsidRDefault="00766F9C" w:rsidP="00E80072">
      <w:pPr>
        <w:pStyle w:val="Text"/>
        <w:rPr>
          <w:rFonts w:ascii="Arial" w:hAnsi="Arial"/>
          <w:b/>
          <w:bCs/>
          <w:sz w:val="22"/>
        </w:rPr>
      </w:pPr>
    </w:p>
    <w:p w14:paraId="3A54CD58" w14:textId="77777777" w:rsidR="002E25C4" w:rsidRDefault="00E80072" w:rsidP="002E25C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2E25C4">
        <w:rPr>
          <w:rFonts w:ascii="Arial" w:hAnsi="Arial"/>
          <w:sz w:val="22"/>
        </w:rPr>
        <w:t>- Vorsatzbeton mit mindestens 400 kg Zementgehalt/m³</w:t>
      </w:r>
    </w:p>
    <w:p w14:paraId="62567C36" w14:textId="77777777" w:rsidR="002E25C4" w:rsidRDefault="002E25C4" w:rsidP="002E25C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1A1B56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gewellte Kanten</w:t>
      </w:r>
    </w:p>
    <w:p w14:paraId="2AE81C41" w14:textId="77777777" w:rsidR="002E25C4" w:rsidRDefault="002E25C4" w:rsidP="002E25C4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D97440">
        <w:rPr>
          <w:rFonts w:ascii="Arial" w:hAnsi="Arial"/>
          <w:sz w:val="22"/>
        </w:rPr>
        <w:t>- Gleitwiderstand USRV &gt; 65</w:t>
      </w:r>
    </w:p>
    <w:p w14:paraId="2590AE06" w14:textId="77777777" w:rsidR="002E25C4" w:rsidRDefault="002E25C4" w:rsidP="002E25C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Segmentbogenverlegung möglich</w:t>
      </w:r>
    </w:p>
    <w:p w14:paraId="3A70EFCD" w14:textId="77777777" w:rsidR="00DC0A91" w:rsidRDefault="00DC0A91" w:rsidP="00DC0A9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Trapezartige Steinform (teilweise)</w:t>
      </w:r>
    </w:p>
    <w:p w14:paraId="19AC5A3A" w14:textId="77777777" w:rsidR="00DC0A91" w:rsidRDefault="00DC0A91" w:rsidP="00DC0A9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7 Einzelformaten</w:t>
      </w:r>
    </w:p>
    <w:p w14:paraId="040E12E1" w14:textId="77777777" w:rsidR="001A67E8" w:rsidRDefault="001A67E8" w:rsidP="001A67E8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ab/>
      </w:r>
      <w:r w:rsidRPr="005D78BC">
        <w:rPr>
          <w:rFonts w:ascii="Arial" w:hAnsi="Arial"/>
          <w:color w:val="auto"/>
          <w:sz w:val="22"/>
        </w:rPr>
        <w:t>5-10,2/9,2</w:t>
      </w:r>
      <w:r w:rsidRPr="008E41A5">
        <w:rPr>
          <w:rFonts w:ascii="Arial" w:hAnsi="Arial"/>
          <w:color w:val="auto"/>
          <w:sz w:val="22"/>
        </w:rPr>
        <w:t xml:space="preserve">   </w:t>
      </w:r>
      <w:r>
        <w:rPr>
          <w:rFonts w:ascii="Arial" w:hAnsi="Arial"/>
          <w:sz w:val="22"/>
        </w:rPr>
        <w:t xml:space="preserve">   </w:t>
      </w:r>
    </w:p>
    <w:p w14:paraId="2AF6F0DF" w14:textId="4E091D22" w:rsidR="00B71E1E" w:rsidRDefault="00B71E1E" w:rsidP="00B71E1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664FEF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5E835827" w14:textId="77777777" w:rsidR="008C3F2F" w:rsidRDefault="008C3F2F" w:rsidP="008C3F2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FD9B265" w14:textId="77777777" w:rsidR="008C3F2F" w:rsidRDefault="008C3F2F" w:rsidP="008C3F2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D9DD1EB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A8AD658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B4DF417" w14:textId="77777777" w:rsidR="0079428E" w:rsidRDefault="0079428E" w:rsidP="00E80072">
      <w:pPr>
        <w:pStyle w:val="Text"/>
        <w:rPr>
          <w:rFonts w:ascii="Arial" w:hAnsi="Arial"/>
          <w:sz w:val="22"/>
        </w:rPr>
      </w:pPr>
    </w:p>
    <w:p w14:paraId="3899F597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056F7687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2022D643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3828B2C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2221815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102DCA2" w14:textId="777777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Abgleich der Belastungsklasse nach </w:t>
      </w:r>
      <w:proofErr w:type="spellStart"/>
      <w:r>
        <w:rPr>
          <w:rFonts w:ascii="Arial" w:hAnsi="Arial"/>
          <w:color w:val="auto"/>
          <w:sz w:val="22"/>
        </w:rPr>
        <w:t>Lithonplusvorgaben</w:t>
      </w:r>
      <w:proofErr w:type="spellEnd"/>
      <w:r>
        <w:rPr>
          <w:rFonts w:ascii="Arial" w:hAnsi="Arial"/>
          <w:color w:val="auto"/>
          <w:sz w:val="22"/>
        </w:rPr>
        <w:t>.</w:t>
      </w:r>
    </w:p>
    <w:p w14:paraId="05D70833" w14:textId="777777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proofErr w:type="gramStart"/>
      <w:r>
        <w:rPr>
          <w:rFonts w:ascii="Arial" w:hAnsi="Arial"/>
          <w:color w:val="auto"/>
          <w:sz w:val="22"/>
        </w:rPr>
        <w:t>ZTV Pflaster</w:t>
      </w:r>
      <w:proofErr w:type="gramEnd"/>
      <w:r>
        <w:rPr>
          <w:rFonts w:ascii="Arial" w:hAnsi="Arial"/>
          <w:color w:val="auto"/>
          <w:sz w:val="22"/>
        </w:rPr>
        <w:t xml:space="preserve"> und Verlegeplan herstellen.</w:t>
      </w:r>
    </w:p>
    <w:p w14:paraId="25623BBC" w14:textId="777777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49A5F68" w14:textId="777777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14AF6E3" w14:textId="777777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63EE680F" w14:textId="777777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4C1B028E" w14:textId="777777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433DEC22" w14:textId="777777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998B96E" w14:textId="777777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30E8C13" w14:textId="777777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</w:t>
      </w:r>
      <w:r w:rsidR="006C5A2B">
        <w:rPr>
          <w:rFonts w:ascii="Arial" w:hAnsi="Arial"/>
          <w:color w:val="auto"/>
          <w:sz w:val="22"/>
        </w:rPr>
        <w:t>t</w:t>
      </w:r>
      <w:r>
        <w:rPr>
          <w:rFonts w:ascii="Arial" w:hAnsi="Arial"/>
          <w:color w:val="auto"/>
          <w:sz w:val="22"/>
        </w:rPr>
        <w:t>en sind diese auf das Rastermaß auszurichten.</w:t>
      </w:r>
    </w:p>
    <w:p w14:paraId="502089F2" w14:textId="777777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B58E8FA" w14:textId="4EAF6F0D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 xml:space="preserve">z.B. mit Gummihammer in der Höhe anpassen, </w:t>
      </w:r>
      <w:r w:rsidR="006C5A2B">
        <w:rPr>
          <w:rFonts w:ascii="Arial" w:hAnsi="Arial"/>
          <w:color w:val="auto"/>
          <w:sz w:val="22"/>
        </w:rPr>
        <w:t xml:space="preserve">danach </w:t>
      </w:r>
      <w:r>
        <w:rPr>
          <w:rFonts w:ascii="Arial" w:hAnsi="Arial"/>
          <w:color w:val="auto"/>
          <w:sz w:val="22"/>
        </w:rPr>
        <w:t>abgekehrten Belag geschützt (Gleitplattenvorrichtung) verdichten. Gewicht der Rüttelplatte &lt; 200 kg, Fugen mit o.g. Material erneut verfüllen.</w:t>
      </w:r>
    </w:p>
    <w:p w14:paraId="6CEE6D0C" w14:textId="777777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Fugenschluss - Abschließend mit gebrochenem Sand 0/2 (</w:t>
      </w:r>
      <w:proofErr w:type="spellStart"/>
      <w:r>
        <w:rPr>
          <w:rFonts w:ascii="Arial" w:hAnsi="Arial"/>
          <w:color w:val="auto"/>
          <w:sz w:val="22"/>
        </w:rPr>
        <w:t>Ecs</w:t>
      </w:r>
      <w:proofErr w:type="spellEnd"/>
      <w:r>
        <w:rPr>
          <w:rFonts w:ascii="Arial" w:hAnsi="Arial"/>
          <w:color w:val="auto"/>
          <w:sz w:val="22"/>
        </w:rPr>
        <w:t xml:space="preserve"> &gt; 35) unter kontrollierter Wasserzugabe einschlämmen </w:t>
      </w:r>
    </w:p>
    <w:p w14:paraId="11DA6856" w14:textId="777777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2E17234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DE6E8E5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E814EEB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01BD60EC" w14:textId="77777777" w:rsidR="003B47D8" w:rsidRDefault="001A67E8" w:rsidP="003B47D8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 xml:space="preserve">o.g. </w:t>
      </w:r>
      <w:proofErr w:type="gramStart"/>
      <w:r>
        <w:rPr>
          <w:rFonts w:ascii="Arial" w:hAnsi="Arial"/>
          <w:color w:val="auto"/>
          <w:sz w:val="22"/>
        </w:rPr>
        <w:t>Formate</w:t>
      </w:r>
      <w:r w:rsidR="003B47D8">
        <w:rPr>
          <w:rFonts w:ascii="Arial" w:hAnsi="Arial"/>
          <w:sz w:val="22"/>
        </w:rPr>
        <w:t xml:space="preserve">  </w:t>
      </w:r>
      <w:r w:rsidR="003B47D8">
        <w:rPr>
          <w:rFonts w:ascii="Arial" w:hAnsi="Arial"/>
          <w:color w:val="auto"/>
          <w:sz w:val="22"/>
        </w:rPr>
        <w:tab/>
      </w:r>
      <w:proofErr w:type="gramEnd"/>
      <w:r w:rsidR="003B47D8">
        <w:rPr>
          <w:rFonts w:ascii="Arial" w:hAnsi="Arial"/>
          <w:color w:val="auto"/>
          <w:sz w:val="22"/>
        </w:rPr>
        <w:t xml:space="preserve">Nenndicke 8cm       </w:t>
      </w:r>
      <w:r w:rsidR="003B47D8">
        <w:rPr>
          <w:rFonts w:ascii="Arial" w:hAnsi="Arial"/>
          <w:color w:val="auto"/>
          <w:sz w:val="22"/>
        </w:rPr>
        <w:tab/>
        <w:t>m² ______</w:t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  <w:t>€/m² ___________</w:t>
      </w:r>
    </w:p>
    <w:p w14:paraId="593BDF27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8ECB575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BFA35A0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8E81916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</w:t>
      </w:r>
      <w:proofErr w:type="gramStart"/>
      <w:r>
        <w:rPr>
          <w:rFonts w:ascii="Arial" w:hAnsi="Arial"/>
          <w:color w:val="auto"/>
          <w:sz w:val="16"/>
          <w:szCs w:val="16"/>
        </w:rPr>
        <w:t>ZTV Pflaster</w:t>
      </w:r>
      <w:proofErr w:type="gramEnd"/>
      <w:r>
        <w:rPr>
          <w:rFonts w:ascii="Arial" w:hAnsi="Arial"/>
          <w:color w:val="auto"/>
          <w:sz w:val="16"/>
          <w:szCs w:val="16"/>
        </w:rPr>
        <w:t xml:space="preserve"> 06 durch vorheriges Auslegen von Steinreihen ermittelt werden. Die Rastermaße können je nach Einbausituation variieren.  </w:t>
      </w:r>
    </w:p>
    <w:p w14:paraId="6B17324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3F11DCB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410D79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52B12B9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proofErr w:type="spellStart"/>
      <w:r>
        <w:rPr>
          <w:rFonts w:ascii="Arial" w:hAnsi="Arial"/>
          <w:b/>
          <w:color w:val="auto"/>
          <w:lang w:val="en-US"/>
        </w:rPr>
        <w:t>Fugen</w:t>
      </w:r>
      <w:proofErr w:type="spellEnd"/>
      <w:r>
        <w:rPr>
          <w:rFonts w:ascii="Arial" w:hAnsi="Arial"/>
          <w:b/>
          <w:color w:val="auto"/>
          <w:lang w:val="en-US"/>
        </w:rPr>
        <w:t xml:space="preserve">- und </w:t>
      </w:r>
      <w:proofErr w:type="spellStart"/>
      <w:r>
        <w:rPr>
          <w:rFonts w:ascii="Arial" w:hAnsi="Arial"/>
          <w:b/>
          <w:color w:val="auto"/>
          <w:lang w:val="en-US"/>
        </w:rPr>
        <w:t>Bettungsmaterial</w:t>
      </w:r>
      <w:proofErr w:type="spellEnd"/>
    </w:p>
    <w:p w14:paraId="307A0166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539476C0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019C95A5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6F259203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0F5F6A57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5A7F442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F67518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9AEB5E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E862CC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C7176E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7EC8D16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8ED4BCD" w14:textId="77777777" w:rsidR="00F83755" w:rsidRDefault="00F83755" w:rsidP="00F83755">
      <w:pPr>
        <w:pStyle w:val="Text"/>
      </w:pPr>
    </w:p>
    <w:p w14:paraId="6281C3E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74532E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4BDEA4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4D0BDDF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710C9F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A20B3D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39F1D7C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A3AFF9A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82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55"/>
    <w:rsid w:val="00016FFF"/>
    <w:rsid w:val="00021FF7"/>
    <w:rsid w:val="00061725"/>
    <w:rsid w:val="001059D0"/>
    <w:rsid w:val="001172C9"/>
    <w:rsid w:val="001606DA"/>
    <w:rsid w:val="00183B0C"/>
    <w:rsid w:val="001A1B56"/>
    <w:rsid w:val="001A67E8"/>
    <w:rsid w:val="001E265C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2E4C"/>
    <w:rsid w:val="005438C4"/>
    <w:rsid w:val="005B638F"/>
    <w:rsid w:val="0064220B"/>
    <w:rsid w:val="00664FEF"/>
    <w:rsid w:val="006B7A08"/>
    <w:rsid w:val="006C5A2B"/>
    <w:rsid w:val="007277CB"/>
    <w:rsid w:val="00766F9C"/>
    <w:rsid w:val="00767F9A"/>
    <w:rsid w:val="00772B24"/>
    <w:rsid w:val="0079428E"/>
    <w:rsid w:val="007E42E3"/>
    <w:rsid w:val="00856155"/>
    <w:rsid w:val="008C3F2F"/>
    <w:rsid w:val="008C6546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97440"/>
    <w:rsid w:val="00DC0A91"/>
    <w:rsid w:val="00DC5762"/>
    <w:rsid w:val="00DC5AFB"/>
    <w:rsid w:val="00E22B7E"/>
    <w:rsid w:val="00E26CF1"/>
    <w:rsid w:val="00E27F2A"/>
    <w:rsid w:val="00E30EFA"/>
    <w:rsid w:val="00E80072"/>
    <w:rsid w:val="00E9461C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D8FCB"/>
  <w15:chartTrackingRefBased/>
  <w15:docId w15:val="{45A471D7-EB8F-44F1-BC4B-EC954768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5</cp:revision>
  <cp:lastPrinted>2004-06-17T12:59:00Z</cp:lastPrinted>
  <dcterms:created xsi:type="dcterms:W3CDTF">2022-08-08T08:50:00Z</dcterms:created>
  <dcterms:modified xsi:type="dcterms:W3CDTF">2023-09-15T11:40:00Z</dcterms:modified>
</cp:coreProperties>
</file>